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02F36" w14:textId="1383A487" w:rsidR="008D0921" w:rsidRDefault="008D0921" w:rsidP="00766991">
      <w:pPr>
        <w:pStyle w:val="BodyText"/>
        <w:rPr>
          <w:rFonts w:asciiTheme="minorHAnsi" w:hAnsiTheme="minorHAnsi" w:cstheme="minorHAnsi"/>
          <w:szCs w:val="24"/>
        </w:rPr>
      </w:pP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r>
        <w:rPr>
          <w:rFonts w:asciiTheme="minorHAnsi" w:hAnsiTheme="minorHAnsi" w:cstheme="minorHAnsi"/>
          <w:szCs w:val="24"/>
        </w:rPr>
        <w:tab/>
      </w:r>
      <w:bookmarkStart w:id="0" w:name="_GoBack"/>
      <w:bookmarkEnd w:id="0"/>
      <w:r>
        <w:rPr>
          <w:rFonts w:asciiTheme="minorHAnsi" w:hAnsiTheme="minorHAnsi" w:cstheme="minorHAnsi"/>
          <w:szCs w:val="24"/>
        </w:rPr>
        <w:tab/>
      </w:r>
      <w:r>
        <w:rPr>
          <w:rFonts w:asciiTheme="minorHAnsi" w:hAnsiTheme="minorHAnsi" w:cstheme="minorHAnsi"/>
          <w:szCs w:val="24"/>
        </w:rPr>
        <w:tab/>
      </w:r>
      <w:r w:rsidR="00D40B0C">
        <w:rPr>
          <w:rFonts w:asciiTheme="minorHAnsi" w:hAnsiTheme="minorHAnsi" w:cstheme="minorHAnsi"/>
          <w:szCs w:val="24"/>
        </w:rPr>
        <w:t>8</w:t>
      </w:r>
      <w:r w:rsidRPr="008D0921">
        <w:rPr>
          <w:rFonts w:asciiTheme="minorHAnsi" w:hAnsiTheme="minorHAnsi" w:cstheme="minorHAnsi"/>
          <w:szCs w:val="24"/>
          <w:vertAlign w:val="superscript"/>
        </w:rPr>
        <w:t>TH</w:t>
      </w:r>
      <w:r>
        <w:rPr>
          <w:rFonts w:asciiTheme="minorHAnsi" w:hAnsiTheme="minorHAnsi" w:cstheme="minorHAnsi"/>
          <w:szCs w:val="24"/>
        </w:rPr>
        <w:t xml:space="preserve"> December 2025</w:t>
      </w:r>
    </w:p>
    <w:p w14:paraId="0656FCAE" w14:textId="77777777" w:rsidR="008D0921" w:rsidRDefault="008D0921" w:rsidP="00766991">
      <w:pPr>
        <w:pStyle w:val="BodyText"/>
        <w:rPr>
          <w:rFonts w:asciiTheme="minorHAnsi" w:hAnsiTheme="minorHAnsi" w:cstheme="minorHAnsi"/>
          <w:szCs w:val="24"/>
        </w:rPr>
      </w:pPr>
    </w:p>
    <w:p w14:paraId="3A95C1FB" w14:textId="402FD6FA" w:rsidR="00766991" w:rsidRPr="008D0921" w:rsidRDefault="00766991" w:rsidP="00766991">
      <w:pPr>
        <w:pStyle w:val="BodyText"/>
        <w:rPr>
          <w:rFonts w:asciiTheme="minorHAnsi" w:hAnsiTheme="minorHAnsi" w:cstheme="minorHAnsi"/>
          <w:szCs w:val="24"/>
        </w:rPr>
      </w:pPr>
      <w:r w:rsidRPr="008D0921">
        <w:rPr>
          <w:rFonts w:asciiTheme="minorHAnsi" w:hAnsiTheme="minorHAnsi" w:cstheme="minorHAnsi"/>
          <w:szCs w:val="24"/>
        </w:rPr>
        <w:t>Dear Parents and Carers,</w:t>
      </w:r>
    </w:p>
    <w:p w14:paraId="75EC10BC" w14:textId="77777777" w:rsidR="00766991" w:rsidRPr="008D0921" w:rsidRDefault="00766991" w:rsidP="00766991">
      <w:pPr>
        <w:pStyle w:val="BodyText"/>
        <w:rPr>
          <w:rFonts w:asciiTheme="minorHAnsi" w:hAnsiTheme="minorHAnsi" w:cstheme="minorHAnsi"/>
          <w:szCs w:val="24"/>
        </w:rPr>
      </w:pPr>
    </w:p>
    <w:p w14:paraId="1E3F960C" w14:textId="77777777" w:rsidR="00766991" w:rsidRPr="008D0921" w:rsidRDefault="00766991" w:rsidP="00766991">
      <w:pPr>
        <w:pStyle w:val="BodyText"/>
        <w:rPr>
          <w:rFonts w:asciiTheme="minorHAnsi" w:hAnsiTheme="minorHAnsi" w:cstheme="minorHAnsi"/>
          <w:szCs w:val="24"/>
        </w:rPr>
      </w:pPr>
      <w:r w:rsidRPr="008D0921">
        <w:rPr>
          <w:rFonts w:asciiTheme="minorHAnsi" w:hAnsiTheme="minorHAnsi" w:cstheme="minorHAnsi"/>
          <w:szCs w:val="24"/>
        </w:rPr>
        <w:t>Unfortunately, due to the previously communicated ransomware attack on our IT systems, we are unable to provide our usual Winter Newsletter. However, as we approach the end of term, we would like to share some important updates with you.</w:t>
      </w:r>
    </w:p>
    <w:p w14:paraId="6266DC06" w14:textId="77777777" w:rsidR="00766991" w:rsidRPr="008D0921" w:rsidRDefault="00766991" w:rsidP="00766991">
      <w:pPr>
        <w:pStyle w:val="BodyText"/>
        <w:rPr>
          <w:rFonts w:asciiTheme="minorHAnsi" w:hAnsiTheme="minorHAnsi" w:cstheme="minorHAnsi"/>
          <w:szCs w:val="24"/>
        </w:rPr>
      </w:pPr>
    </w:p>
    <w:p w14:paraId="086C185D" w14:textId="1D37E673" w:rsidR="00766991" w:rsidRPr="008D0921" w:rsidRDefault="00766991" w:rsidP="00766991">
      <w:pPr>
        <w:pStyle w:val="BodyText"/>
        <w:rPr>
          <w:rFonts w:asciiTheme="minorHAnsi" w:hAnsiTheme="minorHAnsi" w:cstheme="minorHAnsi"/>
          <w:szCs w:val="24"/>
        </w:rPr>
      </w:pPr>
      <w:r w:rsidRPr="008D0921">
        <w:rPr>
          <w:rFonts w:asciiTheme="minorHAnsi" w:hAnsiTheme="minorHAnsi" w:cstheme="minorHAnsi"/>
          <w:szCs w:val="24"/>
        </w:rPr>
        <w:t>This term we have welcomed two external reviews</w:t>
      </w:r>
      <w:r w:rsidR="0017092C" w:rsidRPr="008D0921">
        <w:rPr>
          <w:rFonts w:asciiTheme="minorHAnsi" w:hAnsiTheme="minorHAnsi" w:cstheme="minorHAnsi"/>
          <w:szCs w:val="24"/>
        </w:rPr>
        <w:t xml:space="preserve"> - </w:t>
      </w:r>
      <w:r w:rsidRPr="008D0921">
        <w:rPr>
          <w:rFonts w:asciiTheme="minorHAnsi" w:hAnsiTheme="minorHAnsi" w:cstheme="minorHAnsi"/>
          <w:szCs w:val="24"/>
        </w:rPr>
        <w:t>a Behaviour Review and an Attendance Review</w:t>
      </w:r>
      <w:r w:rsidR="0017092C" w:rsidRPr="008D0921">
        <w:rPr>
          <w:rFonts w:asciiTheme="minorHAnsi" w:hAnsiTheme="minorHAnsi" w:cstheme="minorHAnsi"/>
          <w:szCs w:val="24"/>
        </w:rPr>
        <w:t xml:space="preserve"> - </w:t>
      </w:r>
      <w:r w:rsidRPr="008D0921">
        <w:rPr>
          <w:rFonts w:asciiTheme="minorHAnsi" w:hAnsiTheme="minorHAnsi" w:cstheme="minorHAnsi"/>
          <w:szCs w:val="24"/>
        </w:rPr>
        <w:t>carried out by the Archdiocese School Improvement Team alongside external school leaders. We are very pleased to report that both reviews were extremely positive. Feedback included comments such as:</w:t>
      </w:r>
    </w:p>
    <w:p w14:paraId="52533B20" w14:textId="77777777" w:rsidR="00766991" w:rsidRPr="008D0921" w:rsidRDefault="00766991" w:rsidP="00766991">
      <w:pPr>
        <w:pStyle w:val="BodyText"/>
        <w:rPr>
          <w:rFonts w:asciiTheme="minorHAnsi" w:hAnsiTheme="minorHAnsi" w:cstheme="minorHAnsi"/>
          <w:szCs w:val="24"/>
        </w:rPr>
      </w:pPr>
    </w:p>
    <w:p w14:paraId="35EF5EA2" w14:textId="77777777" w:rsidR="00766991" w:rsidRPr="008D0921" w:rsidRDefault="00766991" w:rsidP="00766991">
      <w:pPr>
        <w:pStyle w:val="BodyText"/>
        <w:numPr>
          <w:ilvl w:val="0"/>
          <w:numId w:val="4"/>
        </w:numPr>
        <w:rPr>
          <w:rFonts w:asciiTheme="minorHAnsi" w:hAnsiTheme="minorHAnsi" w:cstheme="minorHAnsi"/>
          <w:b/>
          <w:szCs w:val="24"/>
        </w:rPr>
      </w:pPr>
      <w:r w:rsidRPr="008D0921">
        <w:rPr>
          <w:rFonts w:asciiTheme="minorHAnsi" w:hAnsiTheme="minorHAnsi" w:cstheme="minorHAnsi"/>
          <w:b/>
          <w:i/>
          <w:iCs/>
          <w:szCs w:val="24"/>
        </w:rPr>
        <w:t>“An incredibly calm, positive and welcoming environment throughout the school. This was evident both in lessons and during break/lunchtimes.”</w:t>
      </w:r>
    </w:p>
    <w:p w14:paraId="3B0E4531" w14:textId="77777777" w:rsidR="00766991" w:rsidRPr="008D0921" w:rsidRDefault="00766991" w:rsidP="00766991">
      <w:pPr>
        <w:pStyle w:val="BodyText"/>
        <w:numPr>
          <w:ilvl w:val="0"/>
          <w:numId w:val="4"/>
        </w:numPr>
        <w:rPr>
          <w:rFonts w:asciiTheme="minorHAnsi" w:hAnsiTheme="minorHAnsi" w:cstheme="minorHAnsi"/>
          <w:b/>
          <w:szCs w:val="24"/>
        </w:rPr>
      </w:pPr>
      <w:r w:rsidRPr="008D0921">
        <w:rPr>
          <w:rFonts w:asciiTheme="minorHAnsi" w:hAnsiTheme="minorHAnsi" w:cstheme="minorHAnsi"/>
          <w:b/>
          <w:i/>
          <w:iCs/>
          <w:szCs w:val="24"/>
        </w:rPr>
        <w:t>“In the classroom setting, teachers have high expectations of quality of work, behaviour and effort. Throughout the lesson observations, pupil conduct was consistently excellent.”</w:t>
      </w:r>
    </w:p>
    <w:p w14:paraId="2D814890" w14:textId="77777777" w:rsidR="00766991" w:rsidRPr="008D0921" w:rsidRDefault="00766991" w:rsidP="00766991">
      <w:pPr>
        <w:pStyle w:val="BodyText"/>
        <w:numPr>
          <w:ilvl w:val="0"/>
          <w:numId w:val="4"/>
        </w:numPr>
        <w:rPr>
          <w:rFonts w:asciiTheme="minorHAnsi" w:hAnsiTheme="minorHAnsi" w:cstheme="minorHAnsi"/>
          <w:b/>
          <w:szCs w:val="24"/>
        </w:rPr>
      </w:pPr>
      <w:r w:rsidRPr="008D0921">
        <w:rPr>
          <w:rFonts w:asciiTheme="minorHAnsi" w:hAnsiTheme="minorHAnsi" w:cstheme="minorHAnsi"/>
          <w:b/>
          <w:i/>
          <w:iCs/>
          <w:szCs w:val="24"/>
        </w:rPr>
        <w:t>“There are high expectations of behaviour within the classroom setting across curriculum areas, resulting in good conduct and minimal disruption to learning.”</w:t>
      </w:r>
    </w:p>
    <w:p w14:paraId="53C97508" w14:textId="01CFC73D" w:rsidR="00766991" w:rsidRPr="008D0921" w:rsidRDefault="00766991" w:rsidP="00766991">
      <w:pPr>
        <w:pStyle w:val="BodyText"/>
        <w:numPr>
          <w:ilvl w:val="0"/>
          <w:numId w:val="4"/>
        </w:numPr>
        <w:rPr>
          <w:rFonts w:asciiTheme="minorHAnsi" w:hAnsiTheme="minorHAnsi" w:cstheme="minorHAnsi"/>
          <w:b/>
          <w:szCs w:val="24"/>
        </w:rPr>
      </w:pPr>
      <w:r w:rsidRPr="008D0921">
        <w:rPr>
          <w:rFonts w:asciiTheme="minorHAnsi" w:hAnsiTheme="minorHAnsi" w:cstheme="minorHAnsi"/>
          <w:b/>
          <w:i/>
          <w:iCs/>
          <w:szCs w:val="24"/>
        </w:rPr>
        <w:t>“There is an ever-increasing culture of positivity and respect in the school.”</w:t>
      </w:r>
    </w:p>
    <w:p w14:paraId="1B1B25C9" w14:textId="7B855374" w:rsidR="008D0921" w:rsidRPr="008D0921" w:rsidRDefault="008D0921" w:rsidP="008D0921">
      <w:pPr>
        <w:pStyle w:val="BodyText"/>
        <w:rPr>
          <w:rFonts w:asciiTheme="minorHAnsi" w:hAnsiTheme="minorHAnsi" w:cstheme="minorHAnsi"/>
          <w:szCs w:val="24"/>
        </w:rPr>
      </w:pPr>
    </w:p>
    <w:p w14:paraId="44DF8C44" w14:textId="669D99FB" w:rsidR="008D0921" w:rsidRPr="008D0921" w:rsidRDefault="008D0921" w:rsidP="008D0921">
      <w:pPr>
        <w:pStyle w:val="BodyText"/>
        <w:rPr>
          <w:rStyle w:val="normaltextrun"/>
          <w:rFonts w:ascii="Calibri" w:eastAsiaTheme="minorEastAsia" w:hAnsi="Calibri" w:cs="Calibri"/>
          <w:szCs w:val="24"/>
        </w:rPr>
      </w:pPr>
      <w:r w:rsidRPr="008D0921">
        <w:rPr>
          <w:rStyle w:val="normaltextrun"/>
          <w:rFonts w:ascii="Calibri" w:eastAsiaTheme="minorEastAsia" w:hAnsi="Calibri" w:cs="Calibri"/>
          <w:szCs w:val="24"/>
        </w:rPr>
        <w:t>Of course, we are incredibly proud of all our pupils and the positive culture their behaviour creates and allows.</w:t>
      </w:r>
    </w:p>
    <w:p w14:paraId="47291DB5" w14:textId="0F657555" w:rsidR="008D0921" w:rsidRPr="008D0921" w:rsidRDefault="008D0921" w:rsidP="008D0921">
      <w:pPr>
        <w:pStyle w:val="BodyText"/>
        <w:rPr>
          <w:rFonts w:asciiTheme="minorHAnsi" w:hAnsiTheme="minorHAnsi" w:cstheme="minorHAnsi"/>
          <w:szCs w:val="24"/>
        </w:rPr>
      </w:pPr>
    </w:p>
    <w:p w14:paraId="425309C8" w14:textId="76D9396E" w:rsidR="008D0921" w:rsidRPr="008D0921" w:rsidRDefault="008D0921" w:rsidP="008D0921">
      <w:pPr>
        <w:pStyle w:val="paragraph"/>
        <w:spacing w:before="0" w:beforeAutospacing="0" w:after="0" w:afterAutospacing="0"/>
        <w:textAlignment w:val="baseline"/>
        <w:rPr>
          <w:rFonts w:ascii="Segoe UI" w:hAnsi="Segoe UI" w:cs="Segoe UI"/>
          <w:lang w:val="en-US"/>
        </w:rPr>
      </w:pPr>
      <w:r w:rsidRPr="008D0921">
        <w:rPr>
          <w:rStyle w:val="normaltextrun"/>
          <w:rFonts w:ascii="Calibri" w:eastAsiaTheme="minorEastAsia" w:hAnsi="Calibri" w:cs="Calibri"/>
        </w:rPr>
        <w:t xml:space="preserve">Following these reviews, we are also delighted to share that the school has achieved the </w:t>
      </w:r>
      <w:r w:rsidRPr="008D0921">
        <w:rPr>
          <w:rStyle w:val="normaltextrun"/>
          <w:rFonts w:ascii="Calibri" w:eastAsiaTheme="minorEastAsia" w:hAnsi="Calibri" w:cs="Calibri"/>
          <w:b/>
          <w:bCs/>
        </w:rPr>
        <w:t>Wellbeing Award for Schools</w:t>
      </w:r>
      <w:r w:rsidRPr="008D0921">
        <w:rPr>
          <w:rStyle w:val="normaltextrun"/>
          <w:rFonts w:ascii="Calibri" w:eastAsiaTheme="minorEastAsia" w:hAnsi="Calibri" w:cs="Calibri"/>
        </w:rPr>
        <w:t>, accredited through Optimus. This nationally recognised award reflects our whole-school commitment to supporting positive mental health and wellbeing for pupils, staff and families. We have worked closely with the award framework to strengthen our wellbeing provision, develop further our support pathways for pupils, enhance staff training, and deepen our engagement with families and external agencies. Achieving this award for the second time, confirms that wellbeing is firmly embedded in our school culture and that we are committed to continuous improvement in this vital area.</w:t>
      </w:r>
      <w:r w:rsidRPr="008D0921">
        <w:rPr>
          <w:rStyle w:val="eop"/>
          <w:rFonts w:ascii="Calibri" w:eastAsiaTheme="minorEastAsia" w:hAnsi="Calibri" w:cs="Calibri"/>
          <w:lang w:val="en-US"/>
        </w:rPr>
        <w:t> </w:t>
      </w:r>
    </w:p>
    <w:p w14:paraId="2402AD24" w14:textId="77777777" w:rsidR="008D0921" w:rsidRPr="008D0921" w:rsidRDefault="008D0921" w:rsidP="00766991">
      <w:pPr>
        <w:pStyle w:val="BodyText"/>
        <w:rPr>
          <w:rFonts w:asciiTheme="minorHAnsi" w:hAnsiTheme="minorHAnsi" w:cstheme="minorHAnsi"/>
          <w:szCs w:val="24"/>
        </w:rPr>
      </w:pPr>
    </w:p>
    <w:p w14:paraId="729BA100" w14:textId="3E8A97A8" w:rsidR="00766991" w:rsidRPr="008D0921" w:rsidRDefault="008D0921" w:rsidP="00766991">
      <w:pPr>
        <w:pStyle w:val="BodyText"/>
        <w:rPr>
          <w:rFonts w:asciiTheme="minorHAnsi" w:hAnsiTheme="minorHAnsi" w:cstheme="minorHAnsi"/>
          <w:szCs w:val="24"/>
        </w:rPr>
      </w:pPr>
      <w:r w:rsidRPr="008D0921">
        <w:rPr>
          <w:rFonts w:asciiTheme="minorHAnsi" w:hAnsiTheme="minorHAnsi" w:cstheme="minorHAnsi"/>
          <w:szCs w:val="24"/>
        </w:rPr>
        <w:t>In addition to this, w</w:t>
      </w:r>
      <w:r w:rsidR="00766991" w:rsidRPr="008D0921">
        <w:rPr>
          <w:rFonts w:asciiTheme="minorHAnsi" w:hAnsiTheme="minorHAnsi" w:cstheme="minorHAnsi"/>
          <w:szCs w:val="24"/>
        </w:rPr>
        <w:t>e are delighted to see a continued increase in attendance this term</w:t>
      </w:r>
      <w:r w:rsidR="0017092C" w:rsidRPr="008D0921">
        <w:rPr>
          <w:rFonts w:asciiTheme="minorHAnsi" w:hAnsiTheme="minorHAnsi" w:cstheme="minorHAnsi"/>
          <w:szCs w:val="24"/>
        </w:rPr>
        <w:t xml:space="preserve"> - </w:t>
      </w:r>
      <w:r w:rsidR="00766991" w:rsidRPr="008D0921">
        <w:rPr>
          <w:rFonts w:asciiTheme="minorHAnsi" w:hAnsiTheme="minorHAnsi" w:cstheme="minorHAnsi"/>
          <w:szCs w:val="24"/>
        </w:rPr>
        <w:t>long may this continue</w:t>
      </w:r>
      <w:r w:rsidR="00C3604F">
        <w:rPr>
          <w:rFonts w:asciiTheme="minorHAnsi" w:hAnsiTheme="minorHAnsi" w:cstheme="minorHAnsi"/>
          <w:szCs w:val="24"/>
        </w:rPr>
        <w:t>!</w:t>
      </w:r>
      <w:r w:rsidR="00766991" w:rsidRPr="008D0921">
        <w:rPr>
          <w:rFonts w:asciiTheme="minorHAnsi" w:hAnsiTheme="minorHAnsi" w:cstheme="minorHAnsi"/>
          <w:szCs w:val="24"/>
        </w:rPr>
        <w:t xml:space="preserve"> Over the summer, we celebrated excellent GCSE results, with our Attainment 8 score rising to 44.5 (above the Sefton average of 42.9). 64% of pupils achieved grade 4 or above in English and Maths (Sefton average 59.6%) and 44% achieved grade 5 or above (Sefton average 39%).</w:t>
      </w:r>
    </w:p>
    <w:p w14:paraId="6E04FE58" w14:textId="77777777" w:rsidR="00766991" w:rsidRPr="008D0921" w:rsidRDefault="00766991" w:rsidP="00766991">
      <w:pPr>
        <w:pStyle w:val="BodyText"/>
        <w:rPr>
          <w:rFonts w:asciiTheme="minorHAnsi" w:hAnsiTheme="minorHAnsi" w:cstheme="minorHAnsi"/>
          <w:szCs w:val="24"/>
        </w:rPr>
      </w:pPr>
    </w:p>
    <w:p w14:paraId="577C68D2" w14:textId="0E0DCFFE" w:rsidR="00766991" w:rsidRPr="008D0921" w:rsidRDefault="00766991" w:rsidP="00766991">
      <w:pPr>
        <w:pStyle w:val="BodyText"/>
        <w:rPr>
          <w:rFonts w:asciiTheme="minorHAnsi" w:hAnsiTheme="minorHAnsi" w:cstheme="minorHAnsi"/>
          <w:szCs w:val="24"/>
        </w:rPr>
      </w:pPr>
      <w:r w:rsidRPr="008D0921">
        <w:rPr>
          <w:rFonts w:asciiTheme="minorHAnsi" w:hAnsiTheme="minorHAnsi" w:cstheme="minorHAnsi"/>
          <w:szCs w:val="24"/>
        </w:rPr>
        <w:t>We are confident that we can build on this success again next summer</w:t>
      </w:r>
      <w:r w:rsidR="002258FD">
        <w:rPr>
          <w:rFonts w:asciiTheme="minorHAnsi" w:hAnsiTheme="minorHAnsi" w:cstheme="minorHAnsi"/>
          <w:szCs w:val="24"/>
        </w:rPr>
        <w:t xml:space="preserve"> and beyond. </w:t>
      </w:r>
      <w:r w:rsidRPr="008D0921">
        <w:rPr>
          <w:rFonts w:asciiTheme="minorHAnsi" w:hAnsiTheme="minorHAnsi" w:cstheme="minorHAnsi"/>
          <w:szCs w:val="24"/>
        </w:rPr>
        <w:t xml:space="preserve"> As always, these strong outcomes are only possible when children attend school regularly</w:t>
      </w:r>
      <w:r w:rsidR="008D0921">
        <w:rPr>
          <w:rFonts w:asciiTheme="minorHAnsi" w:hAnsiTheme="minorHAnsi" w:cstheme="minorHAnsi"/>
          <w:szCs w:val="24"/>
        </w:rPr>
        <w:t>.</w:t>
      </w:r>
      <w:r w:rsidR="008D0921" w:rsidRPr="008D0921">
        <w:rPr>
          <w:rFonts w:ascii="Calibri" w:eastAsiaTheme="minorEastAsia" w:hAnsi="Calibri" w:cs="Calibri"/>
          <w:b/>
          <w:bCs/>
        </w:rPr>
        <w:t xml:space="preserve"> </w:t>
      </w:r>
      <w:r w:rsidR="008D0921">
        <w:rPr>
          <w:rStyle w:val="normaltextrun"/>
          <w:rFonts w:ascii="Calibri" w:eastAsiaTheme="minorEastAsia" w:hAnsi="Calibri" w:cs="Calibri"/>
          <w:b/>
          <w:bCs/>
        </w:rPr>
        <w:t xml:space="preserve">Analysis of </w:t>
      </w:r>
      <w:proofErr w:type="spellStart"/>
      <w:r w:rsidR="008D0921">
        <w:rPr>
          <w:rStyle w:val="normaltextrun"/>
          <w:rFonts w:ascii="Calibri" w:eastAsiaTheme="minorEastAsia" w:hAnsi="Calibri" w:cs="Calibri"/>
          <w:b/>
          <w:bCs/>
        </w:rPr>
        <w:t>Maricourt</w:t>
      </w:r>
      <w:proofErr w:type="spellEnd"/>
      <w:r w:rsidR="008D0921">
        <w:rPr>
          <w:rStyle w:val="normaltextrun"/>
          <w:rFonts w:ascii="Calibri" w:eastAsiaTheme="minorEastAsia" w:hAnsi="Calibri" w:cs="Calibri"/>
          <w:b/>
          <w:bCs/>
        </w:rPr>
        <w:t xml:space="preserve"> results data supports the national trend that pupils with 95% attendance or </w:t>
      </w:r>
      <w:r w:rsidR="008D0921">
        <w:rPr>
          <w:rStyle w:val="normaltextrun"/>
          <w:rFonts w:ascii="Calibri" w:eastAsiaTheme="minorEastAsia" w:hAnsi="Calibri" w:cs="Calibri"/>
          <w:b/>
          <w:bCs/>
        </w:rPr>
        <w:lastRenderedPageBreak/>
        <w:t>higher are far more likely to achieve strong GCSE passes</w:t>
      </w:r>
      <w:r w:rsidR="008D0921">
        <w:rPr>
          <w:rStyle w:val="normaltextrun"/>
          <w:rFonts w:ascii="Calibri" w:eastAsiaTheme="minorEastAsia" w:hAnsi="Calibri" w:cs="Calibri"/>
        </w:rPr>
        <w:t xml:space="preserve">, while pupils whose attendance falls below </w:t>
      </w:r>
      <w:r w:rsidR="008D0921">
        <w:rPr>
          <w:rStyle w:val="normaltextrun"/>
          <w:rFonts w:ascii="Calibri" w:eastAsiaTheme="minorEastAsia" w:hAnsi="Calibri" w:cs="Calibri"/>
          <w:b/>
          <w:bCs/>
        </w:rPr>
        <w:t>90%</w:t>
      </w:r>
      <w:r w:rsidR="008D0921">
        <w:rPr>
          <w:rStyle w:val="normaltextrun"/>
          <w:rFonts w:ascii="Calibri" w:eastAsiaTheme="minorEastAsia" w:hAnsi="Calibri" w:cs="Calibri"/>
        </w:rPr>
        <w:t xml:space="preserve"> typically see a noticeable drop in performance.  Put simply, excellent attendance gives pupils the best possible chance of achieving their full potential.</w:t>
      </w:r>
      <w:r w:rsidRPr="008D0921">
        <w:rPr>
          <w:rFonts w:asciiTheme="minorHAnsi" w:hAnsiTheme="minorHAnsi" w:cstheme="minorHAnsi"/>
          <w:szCs w:val="24"/>
        </w:rPr>
        <w:t> </w:t>
      </w:r>
    </w:p>
    <w:p w14:paraId="6AD4BFF8" w14:textId="77777777" w:rsidR="00766991" w:rsidRPr="008D0921" w:rsidRDefault="00766991" w:rsidP="00766991">
      <w:pPr>
        <w:pStyle w:val="BodyText"/>
        <w:rPr>
          <w:rFonts w:asciiTheme="minorHAnsi" w:hAnsiTheme="minorHAnsi" w:cstheme="minorHAnsi"/>
          <w:szCs w:val="24"/>
        </w:rPr>
      </w:pPr>
    </w:p>
    <w:p w14:paraId="5ACE28D0" w14:textId="62B9BA8A" w:rsidR="00766991" w:rsidRPr="008D0921" w:rsidRDefault="00766991" w:rsidP="00766991">
      <w:pPr>
        <w:pStyle w:val="BodyText"/>
        <w:rPr>
          <w:rFonts w:asciiTheme="minorHAnsi" w:hAnsiTheme="minorHAnsi" w:cstheme="minorHAnsi"/>
          <w:szCs w:val="24"/>
        </w:rPr>
      </w:pPr>
      <w:r w:rsidRPr="008D0921">
        <w:rPr>
          <w:rFonts w:asciiTheme="minorHAnsi" w:hAnsiTheme="minorHAnsi" w:cstheme="minorHAnsi"/>
          <w:szCs w:val="24"/>
        </w:rPr>
        <w:t xml:space="preserve">As we move through the season of Advent, we are taking this time of preparation to pause and think of others. Form groups are contributing to </w:t>
      </w:r>
      <w:r w:rsidR="008D0921">
        <w:rPr>
          <w:rFonts w:asciiTheme="minorHAnsi" w:hAnsiTheme="minorHAnsi" w:cstheme="minorHAnsi"/>
          <w:szCs w:val="24"/>
        </w:rPr>
        <w:t xml:space="preserve">our </w:t>
      </w:r>
      <w:r w:rsidRPr="008D0921">
        <w:rPr>
          <w:rFonts w:asciiTheme="minorHAnsi" w:hAnsiTheme="minorHAnsi" w:cstheme="minorHAnsi"/>
          <w:szCs w:val="24"/>
        </w:rPr>
        <w:t xml:space="preserve">Christmas </w:t>
      </w:r>
      <w:r w:rsidR="008D0921">
        <w:rPr>
          <w:rFonts w:asciiTheme="minorHAnsi" w:hAnsiTheme="minorHAnsi" w:cstheme="minorHAnsi"/>
          <w:szCs w:val="24"/>
        </w:rPr>
        <w:t>H</w:t>
      </w:r>
      <w:r w:rsidRPr="008D0921">
        <w:rPr>
          <w:rFonts w:asciiTheme="minorHAnsi" w:hAnsiTheme="minorHAnsi" w:cstheme="minorHAnsi"/>
          <w:szCs w:val="24"/>
        </w:rPr>
        <w:t>amper</w:t>
      </w:r>
      <w:r w:rsidR="008D0921">
        <w:rPr>
          <w:rFonts w:asciiTheme="minorHAnsi" w:hAnsiTheme="minorHAnsi" w:cstheme="minorHAnsi"/>
          <w:szCs w:val="24"/>
        </w:rPr>
        <w:t xml:space="preserve"> Appeal</w:t>
      </w:r>
      <w:r w:rsidRPr="008D0921">
        <w:rPr>
          <w:rFonts w:asciiTheme="minorHAnsi" w:hAnsiTheme="minorHAnsi" w:cstheme="minorHAnsi"/>
          <w:szCs w:val="24"/>
        </w:rPr>
        <w:t>, and our Sixth Form are running a </w:t>
      </w:r>
      <w:r w:rsidR="008D0921" w:rsidRPr="008D0921">
        <w:rPr>
          <w:rFonts w:asciiTheme="minorHAnsi" w:hAnsiTheme="minorHAnsi" w:cstheme="minorHAnsi"/>
          <w:szCs w:val="24"/>
        </w:rPr>
        <w:t>‘</w:t>
      </w:r>
      <w:r w:rsidRPr="008D0921">
        <w:rPr>
          <w:rFonts w:asciiTheme="minorHAnsi" w:hAnsiTheme="minorHAnsi" w:cstheme="minorHAnsi"/>
          <w:b/>
          <w:i/>
          <w:iCs/>
          <w:szCs w:val="24"/>
        </w:rPr>
        <w:t>coat drive</w:t>
      </w:r>
      <w:r w:rsidR="008D0921" w:rsidRPr="008D0921">
        <w:rPr>
          <w:rFonts w:asciiTheme="minorHAnsi" w:hAnsiTheme="minorHAnsi" w:cstheme="minorHAnsi"/>
          <w:b/>
          <w:i/>
          <w:iCs/>
          <w:szCs w:val="24"/>
        </w:rPr>
        <w:t>’</w:t>
      </w:r>
      <w:r w:rsidRPr="008D0921">
        <w:rPr>
          <w:rFonts w:asciiTheme="minorHAnsi" w:hAnsiTheme="minorHAnsi" w:cstheme="minorHAnsi"/>
          <w:b/>
          <w:szCs w:val="24"/>
        </w:rPr>
        <w:t>.</w:t>
      </w:r>
      <w:r w:rsidRPr="008D0921">
        <w:rPr>
          <w:rFonts w:asciiTheme="minorHAnsi" w:hAnsiTheme="minorHAnsi" w:cstheme="minorHAnsi"/>
          <w:szCs w:val="24"/>
        </w:rPr>
        <w:t xml:space="preserve"> If you have any good-quality coats that could be donated to those in need, please send them to either of the school’s reception areas.</w:t>
      </w:r>
    </w:p>
    <w:p w14:paraId="600520AA" w14:textId="77777777" w:rsidR="00766991" w:rsidRPr="008D0921" w:rsidRDefault="00766991" w:rsidP="00766991">
      <w:pPr>
        <w:pStyle w:val="BodyText"/>
        <w:rPr>
          <w:rFonts w:asciiTheme="minorHAnsi" w:hAnsiTheme="minorHAnsi" w:cstheme="minorHAnsi"/>
          <w:szCs w:val="24"/>
        </w:rPr>
      </w:pPr>
    </w:p>
    <w:p w14:paraId="32009C50" w14:textId="092FCC24" w:rsidR="00766991" w:rsidRPr="008D0921" w:rsidRDefault="00766991" w:rsidP="00766991">
      <w:pPr>
        <w:pStyle w:val="BodyText"/>
        <w:rPr>
          <w:rFonts w:asciiTheme="minorHAnsi" w:hAnsiTheme="minorHAnsi" w:cstheme="minorHAnsi"/>
          <w:szCs w:val="24"/>
        </w:rPr>
      </w:pPr>
      <w:r w:rsidRPr="008D0921">
        <w:rPr>
          <w:rFonts w:asciiTheme="minorHAnsi" w:hAnsiTheme="minorHAnsi" w:cstheme="minorHAnsi"/>
          <w:szCs w:val="24"/>
        </w:rPr>
        <w:t>We are preparing for our Advent Services</w:t>
      </w:r>
      <w:r w:rsidR="008D0921" w:rsidRPr="008D0921">
        <w:rPr>
          <w:rFonts w:asciiTheme="minorHAnsi" w:hAnsiTheme="minorHAnsi" w:cstheme="minorHAnsi"/>
          <w:szCs w:val="24"/>
        </w:rPr>
        <w:t xml:space="preserve"> in school</w:t>
      </w:r>
      <w:r w:rsidRPr="008D0921">
        <w:rPr>
          <w:rFonts w:asciiTheme="minorHAnsi" w:hAnsiTheme="minorHAnsi" w:cstheme="minorHAnsi"/>
          <w:szCs w:val="24"/>
        </w:rPr>
        <w:t xml:space="preserve">, and the Performing Arts Department </w:t>
      </w:r>
      <w:r w:rsidR="008D0921">
        <w:rPr>
          <w:rFonts w:asciiTheme="minorHAnsi" w:hAnsiTheme="minorHAnsi" w:cstheme="minorHAnsi"/>
          <w:szCs w:val="24"/>
        </w:rPr>
        <w:t>are</w:t>
      </w:r>
      <w:r w:rsidRPr="008D0921">
        <w:rPr>
          <w:rFonts w:asciiTheme="minorHAnsi" w:hAnsiTheme="minorHAnsi" w:cstheme="minorHAnsi"/>
          <w:szCs w:val="24"/>
        </w:rPr>
        <w:t xml:space="preserve"> busy organising the Christmas Spectacular </w:t>
      </w:r>
      <w:r w:rsidR="003327F0" w:rsidRPr="008D0921">
        <w:rPr>
          <w:rFonts w:asciiTheme="minorHAnsi" w:hAnsiTheme="minorHAnsi" w:cstheme="minorHAnsi"/>
          <w:szCs w:val="24"/>
        </w:rPr>
        <w:t>-</w:t>
      </w:r>
      <w:r w:rsidRPr="008D0921">
        <w:rPr>
          <w:rFonts w:asciiTheme="minorHAnsi" w:hAnsiTheme="minorHAnsi" w:cstheme="minorHAnsi"/>
          <w:szCs w:val="24"/>
        </w:rPr>
        <w:t> </w:t>
      </w:r>
      <w:r w:rsidRPr="008D0921">
        <w:rPr>
          <w:rFonts w:asciiTheme="minorHAnsi" w:hAnsiTheme="minorHAnsi" w:cstheme="minorHAnsi"/>
          <w:i/>
          <w:iCs/>
          <w:szCs w:val="24"/>
        </w:rPr>
        <w:t>The Big Sing!</w:t>
      </w:r>
      <w:r w:rsidRPr="008D0921">
        <w:rPr>
          <w:rFonts w:asciiTheme="minorHAnsi" w:hAnsiTheme="minorHAnsi" w:cstheme="minorHAnsi"/>
          <w:szCs w:val="24"/>
        </w:rPr>
        <w:t> Tickets for this event, taking place on 10th December, are available on ParentPay.</w:t>
      </w:r>
    </w:p>
    <w:p w14:paraId="37E7E526" w14:textId="77777777" w:rsidR="00766991" w:rsidRPr="008D0921" w:rsidRDefault="00766991" w:rsidP="00766991">
      <w:pPr>
        <w:pStyle w:val="BodyText"/>
        <w:rPr>
          <w:rFonts w:asciiTheme="minorHAnsi" w:hAnsiTheme="minorHAnsi" w:cstheme="minorHAnsi"/>
          <w:szCs w:val="24"/>
        </w:rPr>
      </w:pPr>
    </w:p>
    <w:p w14:paraId="5C79805A" w14:textId="333FE545" w:rsidR="00766991" w:rsidRPr="008D0921" w:rsidRDefault="00766991" w:rsidP="00766991">
      <w:pPr>
        <w:pStyle w:val="BodyText"/>
        <w:rPr>
          <w:rFonts w:asciiTheme="minorHAnsi" w:hAnsiTheme="minorHAnsi" w:cstheme="minorHAnsi"/>
          <w:szCs w:val="24"/>
        </w:rPr>
      </w:pPr>
      <w:r w:rsidRPr="008D0921">
        <w:rPr>
          <w:rFonts w:asciiTheme="minorHAnsi" w:hAnsiTheme="minorHAnsi" w:cstheme="minorHAnsi"/>
          <w:szCs w:val="24"/>
        </w:rPr>
        <w:t>Within school, we look forward to several celebration</w:t>
      </w:r>
      <w:r w:rsidR="008D0921">
        <w:rPr>
          <w:rFonts w:asciiTheme="minorHAnsi" w:hAnsiTheme="minorHAnsi" w:cstheme="minorHAnsi"/>
          <w:szCs w:val="24"/>
        </w:rPr>
        <w:t>s</w:t>
      </w:r>
      <w:r w:rsidRPr="008D0921">
        <w:rPr>
          <w:rFonts w:asciiTheme="minorHAnsi" w:hAnsiTheme="minorHAnsi" w:cstheme="minorHAnsi"/>
          <w:szCs w:val="24"/>
        </w:rPr>
        <w:t xml:space="preserve"> with pupils, including our annual Christmas Dinner</w:t>
      </w:r>
      <w:r w:rsidR="008D0921">
        <w:rPr>
          <w:rFonts w:asciiTheme="minorHAnsi" w:hAnsiTheme="minorHAnsi" w:cstheme="minorHAnsi"/>
          <w:szCs w:val="24"/>
        </w:rPr>
        <w:t xml:space="preserve"> and Rewards Events. </w:t>
      </w:r>
      <w:r w:rsidRPr="008D0921">
        <w:rPr>
          <w:rFonts w:asciiTheme="minorHAnsi" w:hAnsiTheme="minorHAnsi" w:cstheme="minorHAnsi"/>
          <w:szCs w:val="24"/>
        </w:rPr>
        <w:t xml:space="preserve"> On Thursday 18th December, Year 11 will receive their mock exam results. It is a busy and joyful time in school, and we look forward to sharing it with the pupils.</w:t>
      </w:r>
    </w:p>
    <w:p w14:paraId="22B6B980" w14:textId="77777777" w:rsidR="00766991" w:rsidRPr="008D0921" w:rsidRDefault="00766991" w:rsidP="00766991">
      <w:pPr>
        <w:pStyle w:val="BodyText"/>
        <w:rPr>
          <w:rFonts w:asciiTheme="minorHAnsi" w:hAnsiTheme="minorHAnsi" w:cstheme="minorHAnsi"/>
          <w:szCs w:val="24"/>
        </w:rPr>
      </w:pPr>
    </w:p>
    <w:p w14:paraId="0A95F341" w14:textId="77777777" w:rsidR="00A31251" w:rsidRPr="00A31251" w:rsidRDefault="00766991" w:rsidP="00A31251">
      <w:pPr>
        <w:rPr>
          <w:rFonts w:ascii="Times New Roman" w:eastAsia="Times New Roman" w:hAnsi="Times New Roman" w:cs="Times New Roman"/>
          <w:lang w:eastAsia="en-GB"/>
        </w:rPr>
      </w:pPr>
      <w:r w:rsidRPr="008D0921">
        <w:rPr>
          <w:rFonts w:cstheme="minorHAnsi"/>
        </w:rPr>
        <w:t>Due to the ransomware attack and the ongoing recovery of systems and resources, significant IT work will be taking place on Friday 19th December. Therefore, this day will now be a non-pupil day. If this causes any difficulties for your family, please contact Progress Leaders and we will arrange supervision in school. Otherwise, pupils will finish for the Christmas holidays on Thursday 18th December at 3:25pm. School will reopen for all pupils on Tuesday 6th January.</w:t>
      </w:r>
      <w:r w:rsidR="00A31251">
        <w:rPr>
          <w:rFonts w:cstheme="minorHAnsi"/>
        </w:rPr>
        <w:t xml:space="preserve"> </w:t>
      </w:r>
      <w:r w:rsidR="00A31251" w:rsidRPr="00A31251">
        <w:rPr>
          <w:rFonts w:ascii="Times New Roman" w:eastAsia="Times New Roman" w:hAnsi="Times New Roman" w:cs="Times New Roman"/>
          <w:lang w:eastAsia="en-GB"/>
        </w:rPr>
        <w:t>Please also be aware that, as a result of the ransomware attack, we are currently unable to issue the progress reports that were due to be sent in December. These will now be sent out in January instead.</w:t>
      </w:r>
    </w:p>
    <w:p w14:paraId="3C3DEDFD" w14:textId="07F4219B" w:rsidR="00766991" w:rsidRPr="008D0921" w:rsidRDefault="00766991" w:rsidP="00766991">
      <w:pPr>
        <w:pStyle w:val="BodyText"/>
        <w:rPr>
          <w:rFonts w:asciiTheme="minorHAnsi" w:hAnsiTheme="minorHAnsi" w:cstheme="minorHAnsi"/>
          <w:szCs w:val="24"/>
        </w:rPr>
      </w:pPr>
    </w:p>
    <w:p w14:paraId="60FCBDB2" w14:textId="77777777" w:rsidR="00766991" w:rsidRPr="008D0921" w:rsidRDefault="00766991" w:rsidP="00766991">
      <w:pPr>
        <w:pStyle w:val="BodyText"/>
        <w:rPr>
          <w:rFonts w:asciiTheme="minorHAnsi" w:hAnsiTheme="minorHAnsi" w:cstheme="minorHAnsi"/>
          <w:szCs w:val="24"/>
        </w:rPr>
      </w:pPr>
    </w:p>
    <w:p w14:paraId="2EDFCEF7" w14:textId="6E8A99D9" w:rsidR="00766991" w:rsidRPr="008D0921" w:rsidRDefault="00766991" w:rsidP="00766991">
      <w:pPr>
        <w:pStyle w:val="BodyText"/>
        <w:rPr>
          <w:rFonts w:asciiTheme="minorHAnsi" w:hAnsiTheme="minorHAnsi" w:cstheme="minorHAnsi"/>
          <w:szCs w:val="24"/>
        </w:rPr>
      </w:pPr>
      <w:r w:rsidRPr="008D0921">
        <w:rPr>
          <w:rFonts w:asciiTheme="minorHAnsi" w:hAnsiTheme="minorHAnsi" w:cstheme="minorHAnsi"/>
          <w:szCs w:val="24"/>
        </w:rPr>
        <w:t xml:space="preserve">Wishing all </w:t>
      </w:r>
      <w:r w:rsidR="008D0921" w:rsidRPr="008D0921">
        <w:rPr>
          <w:rFonts w:asciiTheme="minorHAnsi" w:hAnsiTheme="minorHAnsi" w:cstheme="minorHAnsi"/>
          <w:szCs w:val="24"/>
        </w:rPr>
        <w:t>families,</w:t>
      </w:r>
      <w:r w:rsidRPr="008D0921">
        <w:rPr>
          <w:rFonts w:asciiTheme="minorHAnsi" w:hAnsiTheme="minorHAnsi" w:cstheme="minorHAnsi"/>
          <w:szCs w:val="24"/>
        </w:rPr>
        <w:t xml:space="preserve"> a </w:t>
      </w:r>
      <w:r w:rsidR="00A31251">
        <w:rPr>
          <w:rFonts w:asciiTheme="minorHAnsi" w:hAnsiTheme="minorHAnsi" w:cstheme="minorHAnsi"/>
          <w:szCs w:val="24"/>
        </w:rPr>
        <w:t>H</w:t>
      </w:r>
      <w:r w:rsidRPr="008D0921">
        <w:rPr>
          <w:rFonts w:asciiTheme="minorHAnsi" w:hAnsiTheme="minorHAnsi" w:cstheme="minorHAnsi"/>
          <w:szCs w:val="24"/>
        </w:rPr>
        <w:t xml:space="preserve">appy and </w:t>
      </w:r>
      <w:r w:rsidR="00A31251">
        <w:rPr>
          <w:rFonts w:asciiTheme="minorHAnsi" w:hAnsiTheme="minorHAnsi" w:cstheme="minorHAnsi"/>
          <w:szCs w:val="24"/>
        </w:rPr>
        <w:t>H</w:t>
      </w:r>
      <w:r w:rsidRPr="008D0921">
        <w:rPr>
          <w:rFonts w:asciiTheme="minorHAnsi" w:hAnsiTheme="minorHAnsi" w:cstheme="minorHAnsi"/>
          <w:szCs w:val="24"/>
        </w:rPr>
        <w:t>oly Christmas</w:t>
      </w:r>
      <w:r w:rsidR="00CF7C31" w:rsidRPr="008D0921">
        <w:rPr>
          <w:rFonts w:asciiTheme="minorHAnsi" w:hAnsiTheme="minorHAnsi" w:cstheme="minorHAnsi"/>
          <w:szCs w:val="24"/>
        </w:rPr>
        <w:t xml:space="preserve"> - </w:t>
      </w:r>
      <w:r w:rsidRPr="008D0921">
        <w:rPr>
          <w:rFonts w:asciiTheme="minorHAnsi" w:hAnsiTheme="minorHAnsi" w:cstheme="minorHAnsi"/>
          <w:szCs w:val="24"/>
        </w:rPr>
        <w:t>sending peace</w:t>
      </w:r>
      <w:r w:rsidR="002258FD">
        <w:rPr>
          <w:rFonts w:asciiTheme="minorHAnsi" w:hAnsiTheme="minorHAnsi" w:cstheme="minorHAnsi"/>
          <w:szCs w:val="24"/>
        </w:rPr>
        <w:t>,</w:t>
      </w:r>
      <w:r w:rsidRPr="008D0921">
        <w:rPr>
          <w:rFonts w:asciiTheme="minorHAnsi" w:hAnsiTheme="minorHAnsi" w:cstheme="minorHAnsi"/>
          <w:szCs w:val="24"/>
        </w:rPr>
        <w:t xml:space="preserve"> love</w:t>
      </w:r>
      <w:r w:rsidR="002258FD">
        <w:rPr>
          <w:rFonts w:asciiTheme="minorHAnsi" w:hAnsiTheme="minorHAnsi" w:cstheme="minorHAnsi"/>
          <w:szCs w:val="24"/>
        </w:rPr>
        <w:t>, joy and hope</w:t>
      </w:r>
      <w:r w:rsidRPr="008D0921">
        <w:rPr>
          <w:rFonts w:asciiTheme="minorHAnsi" w:hAnsiTheme="minorHAnsi" w:cstheme="minorHAnsi"/>
          <w:szCs w:val="24"/>
        </w:rPr>
        <w:t xml:space="preserve"> to all in the </w:t>
      </w:r>
      <w:proofErr w:type="spellStart"/>
      <w:r w:rsidRPr="008D0921">
        <w:rPr>
          <w:rFonts w:asciiTheme="minorHAnsi" w:hAnsiTheme="minorHAnsi" w:cstheme="minorHAnsi"/>
          <w:szCs w:val="24"/>
        </w:rPr>
        <w:t>Maricourt</w:t>
      </w:r>
      <w:proofErr w:type="spellEnd"/>
      <w:r w:rsidRPr="008D0921">
        <w:rPr>
          <w:rFonts w:asciiTheme="minorHAnsi" w:hAnsiTheme="minorHAnsi" w:cstheme="minorHAnsi"/>
          <w:szCs w:val="24"/>
        </w:rPr>
        <w:t xml:space="preserve"> family.</w:t>
      </w:r>
    </w:p>
    <w:p w14:paraId="7F7C113A" w14:textId="55ADD162" w:rsidR="008D0921" w:rsidRPr="008D0921" w:rsidRDefault="008D0921" w:rsidP="00766991">
      <w:pPr>
        <w:pStyle w:val="BodyText"/>
        <w:rPr>
          <w:rFonts w:asciiTheme="minorHAnsi" w:hAnsiTheme="minorHAnsi" w:cstheme="minorHAnsi"/>
          <w:szCs w:val="24"/>
        </w:rPr>
      </w:pPr>
    </w:p>
    <w:p w14:paraId="08468B6D" w14:textId="77F63584" w:rsidR="008D0921" w:rsidRPr="008D0921" w:rsidRDefault="008D0921" w:rsidP="00766991">
      <w:pPr>
        <w:pStyle w:val="BodyText"/>
        <w:rPr>
          <w:rFonts w:asciiTheme="minorHAnsi" w:hAnsiTheme="minorHAnsi" w:cstheme="minorHAnsi"/>
          <w:szCs w:val="24"/>
        </w:rPr>
      </w:pPr>
      <w:r w:rsidRPr="008D0921">
        <w:rPr>
          <w:rFonts w:asciiTheme="minorHAnsi" w:hAnsiTheme="minorHAnsi" w:cstheme="minorHAnsi"/>
          <w:szCs w:val="24"/>
        </w:rPr>
        <w:t xml:space="preserve">God Bless, </w:t>
      </w:r>
    </w:p>
    <w:p w14:paraId="1B474C46" w14:textId="77777777" w:rsidR="00766991" w:rsidRDefault="00766991" w:rsidP="00766991">
      <w:pPr>
        <w:pStyle w:val="BodyText"/>
        <w:rPr>
          <w:rFonts w:asciiTheme="minorHAnsi" w:hAnsiTheme="minorHAnsi" w:cstheme="minorHAnsi"/>
          <w:sz w:val="22"/>
          <w:szCs w:val="22"/>
        </w:rPr>
      </w:pPr>
    </w:p>
    <w:p w14:paraId="28119817" w14:textId="32F0C0E9" w:rsidR="00766991" w:rsidRDefault="00766991" w:rsidP="00766991">
      <w:pPr>
        <w:pStyle w:val="BodyText"/>
        <w:rPr>
          <w:rFonts w:asciiTheme="minorHAnsi" w:hAnsiTheme="minorHAnsi" w:cstheme="minorHAnsi"/>
          <w:sz w:val="22"/>
          <w:szCs w:val="22"/>
        </w:rPr>
      </w:pPr>
    </w:p>
    <w:p w14:paraId="2DE25BD0" w14:textId="5925830F" w:rsidR="00766991" w:rsidRDefault="002930A7" w:rsidP="00766991">
      <w:pPr>
        <w:pStyle w:val="BodyText"/>
        <w:rPr>
          <w:rFonts w:asciiTheme="minorHAnsi" w:hAnsiTheme="minorHAnsi" w:cstheme="minorHAnsi"/>
          <w:sz w:val="22"/>
          <w:szCs w:val="22"/>
        </w:rPr>
      </w:pPr>
      <w:r>
        <w:rPr>
          <w:noProof/>
        </w:rPr>
        <w:drawing>
          <wp:anchor distT="0" distB="0" distL="114300" distR="114300" simplePos="0" relativeHeight="251658240" behindDoc="1" locked="0" layoutInCell="1" allowOverlap="1" wp14:anchorId="65AE4B18" wp14:editId="1C634250">
            <wp:simplePos x="0" y="0"/>
            <wp:positionH relativeFrom="margin">
              <wp:align>left</wp:align>
            </wp:positionH>
            <wp:positionV relativeFrom="paragraph">
              <wp:posOffset>22225</wp:posOffset>
            </wp:positionV>
            <wp:extent cx="1638300" cy="381000"/>
            <wp:effectExtent l="0" t="0" r="0" b="0"/>
            <wp:wrapTight wrapText="bothSides">
              <wp:wrapPolygon edited="0">
                <wp:start x="4772" y="0"/>
                <wp:lineTo x="0" y="17280"/>
                <wp:lineTo x="0" y="19440"/>
                <wp:lineTo x="1758" y="20520"/>
                <wp:lineTo x="3265" y="20520"/>
                <wp:lineTo x="21349" y="16200"/>
                <wp:lineTo x="21349" y="0"/>
                <wp:lineTo x="6279" y="0"/>
                <wp:lineTo x="4772" y="0"/>
              </wp:wrapPolygon>
            </wp:wrapTight>
            <wp:docPr id="2" name="Picture 2" descr="A black and white photo of a n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ack and white photo of a nam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8300" cy="381000"/>
                    </a:xfrm>
                    <a:prstGeom prst="rect">
                      <a:avLst/>
                    </a:prstGeom>
                    <a:noFill/>
                    <a:ln>
                      <a:noFill/>
                    </a:ln>
                  </pic:spPr>
                </pic:pic>
              </a:graphicData>
            </a:graphic>
          </wp:anchor>
        </w:drawing>
      </w:r>
    </w:p>
    <w:p w14:paraId="07093B69" w14:textId="77777777" w:rsidR="00766991" w:rsidRPr="00766991" w:rsidRDefault="00766991" w:rsidP="00766991">
      <w:pPr>
        <w:pStyle w:val="BodyText"/>
        <w:rPr>
          <w:rFonts w:asciiTheme="minorHAnsi" w:hAnsiTheme="minorHAnsi" w:cstheme="minorHAnsi"/>
          <w:sz w:val="22"/>
          <w:szCs w:val="22"/>
        </w:rPr>
      </w:pPr>
    </w:p>
    <w:p w14:paraId="5CC49C12" w14:textId="77777777" w:rsidR="002930A7" w:rsidRDefault="002930A7" w:rsidP="00766991">
      <w:pPr>
        <w:pStyle w:val="BodyText"/>
        <w:rPr>
          <w:rFonts w:asciiTheme="minorHAnsi" w:hAnsiTheme="minorHAnsi" w:cstheme="minorHAnsi"/>
          <w:sz w:val="22"/>
          <w:szCs w:val="22"/>
        </w:rPr>
      </w:pPr>
    </w:p>
    <w:p w14:paraId="2474C07A" w14:textId="77777777" w:rsidR="002930A7" w:rsidRDefault="002930A7" w:rsidP="00766991">
      <w:pPr>
        <w:pStyle w:val="BodyText"/>
        <w:rPr>
          <w:rFonts w:asciiTheme="minorHAnsi" w:hAnsiTheme="minorHAnsi" w:cstheme="minorHAnsi"/>
          <w:sz w:val="22"/>
          <w:szCs w:val="22"/>
        </w:rPr>
      </w:pPr>
    </w:p>
    <w:p w14:paraId="5B139B37" w14:textId="7DA45599" w:rsidR="00766991" w:rsidRDefault="00766991" w:rsidP="00766991">
      <w:pPr>
        <w:pStyle w:val="BodyText"/>
        <w:rPr>
          <w:rFonts w:asciiTheme="minorHAnsi" w:hAnsiTheme="minorHAnsi" w:cstheme="minorHAnsi"/>
          <w:sz w:val="22"/>
          <w:szCs w:val="22"/>
        </w:rPr>
      </w:pPr>
      <w:r w:rsidRPr="00766991">
        <w:rPr>
          <w:rFonts w:asciiTheme="minorHAnsi" w:hAnsiTheme="minorHAnsi" w:cstheme="minorHAnsi"/>
          <w:sz w:val="22"/>
          <w:szCs w:val="22"/>
        </w:rPr>
        <w:t>Mrs Hatton</w:t>
      </w:r>
    </w:p>
    <w:p w14:paraId="337624B0" w14:textId="2E9EA00C" w:rsidR="00766991" w:rsidRPr="00766991" w:rsidRDefault="00766991" w:rsidP="00766991">
      <w:pPr>
        <w:pStyle w:val="BodyText"/>
        <w:rPr>
          <w:rFonts w:asciiTheme="minorHAnsi" w:hAnsiTheme="minorHAnsi" w:cstheme="minorHAnsi"/>
          <w:sz w:val="22"/>
          <w:szCs w:val="22"/>
        </w:rPr>
      </w:pPr>
      <w:r>
        <w:rPr>
          <w:rFonts w:asciiTheme="minorHAnsi" w:hAnsiTheme="minorHAnsi" w:cstheme="minorHAnsi"/>
          <w:sz w:val="22"/>
          <w:szCs w:val="22"/>
        </w:rPr>
        <w:t>Headteacher</w:t>
      </w:r>
    </w:p>
    <w:p w14:paraId="1E34E183" w14:textId="77777777" w:rsidR="008938A8" w:rsidRPr="00766991" w:rsidRDefault="008938A8">
      <w:pPr>
        <w:pStyle w:val="BodyText"/>
        <w:rPr>
          <w:rFonts w:asciiTheme="minorHAnsi" w:hAnsiTheme="minorHAnsi" w:cstheme="minorHAnsi"/>
          <w:sz w:val="22"/>
          <w:szCs w:val="22"/>
        </w:rPr>
      </w:pPr>
    </w:p>
    <w:sectPr w:rsidR="008938A8" w:rsidRPr="00766991">
      <w:headerReference w:type="default" r:id="rId12"/>
      <w:footerReference w:type="default" r:id="rId13"/>
      <w:pgSz w:w="11900" w:h="16840"/>
      <w:pgMar w:top="1440" w:right="1440" w:bottom="1440" w:left="1440" w:header="85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11D77" w14:textId="77777777" w:rsidR="00562285" w:rsidRDefault="00562285">
      <w:r>
        <w:separator/>
      </w:r>
    </w:p>
  </w:endnote>
  <w:endnote w:type="continuationSeparator" w:id="0">
    <w:p w14:paraId="51483962" w14:textId="77777777" w:rsidR="00562285" w:rsidRDefault="00562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EDB0" w14:textId="77777777" w:rsidR="000338AB" w:rsidRDefault="00CF7C31">
    <w:pPr>
      <w:pStyle w:val="Footer"/>
    </w:pPr>
    <w:r>
      <w:rPr>
        <w:noProof/>
      </w:rPr>
      <mc:AlternateContent>
        <mc:Choice Requires="wps">
          <w:drawing>
            <wp:anchor distT="0" distB="0" distL="114300" distR="114300" simplePos="0" relativeHeight="251661312" behindDoc="0" locked="0" layoutInCell="1" allowOverlap="1" wp14:anchorId="1A7569AB" wp14:editId="25638CE8">
              <wp:simplePos x="0" y="0"/>
              <wp:positionH relativeFrom="column">
                <wp:posOffset>-79513</wp:posOffset>
              </wp:positionH>
              <wp:positionV relativeFrom="paragraph">
                <wp:posOffset>-637788</wp:posOffset>
              </wp:positionV>
              <wp:extent cx="3607435" cy="632736"/>
              <wp:effectExtent l="0" t="0" r="0" b="0"/>
              <wp:wrapNone/>
              <wp:docPr id="9" name="Text Box 9"/>
              <wp:cNvGraphicFramePr/>
              <a:graphic xmlns:a="http://schemas.openxmlformats.org/drawingml/2006/main">
                <a:graphicData uri="http://schemas.microsoft.com/office/word/2010/wordprocessingShape">
                  <wps:wsp>
                    <wps:cNvSpPr txBox="1"/>
                    <wps:spPr>
                      <a:xfrm>
                        <a:off x="0" y="0"/>
                        <a:ext cx="3607435" cy="632736"/>
                      </a:xfrm>
                      <a:prstGeom prst="rect">
                        <a:avLst/>
                      </a:prstGeom>
                      <a:noFill/>
                      <a:ln w="6350">
                        <a:noFill/>
                      </a:ln>
                    </wps:spPr>
                    <wps:txbx>
                      <w:txbxContent>
                        <w:p w14:paraId="6EA4DDE0" w14:textId="77777777" w:rsidR="000338AB" w:rsidRDefault="00CF7C31">
                          <w:pPr>
                            <w:rPr>
                              <w:rFonts w:ascii="Arial" w:hAnsi="Arial" w:cs="Arial"/>
                              <w:b/>
                              <w:bCs/>
                              <w:color w:val="34313D"/>
                              <w:sz w:val="8"/>
                              <w:szCs w:val="16"/>
                              <w:lang w:val="en-US"/>
                            </w:rPr>
                          </w:pPr>
                          <w:r>
                            <w:rPr>
                              <w:rFonts w:ascii="Arial" w:hAnsi="Arial" w:cs="Arial"/>
                              <w:sz w:val="16"/>
                            </w:rPr>
                            <w:t xml:space="preserve">Headteacher: </w:t>
                          </w:r>
                          <w:r>
                            <w:rPr>
                              <w:rFonts w:ascii="Arial" w:hAnsi="Arial" w:cs="Arial"/>
                              <w:b/>
                              <w:sz w:val="16"/>
                            </w:rPr>
                            <w:t>Mrs T Hatton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569AB" id="_x0000_t202" coordsize="21600,21600" o:spt="202" path="m,l,21600r21600,l21600,xe">
              <v:stroke joinstyle="miter"/>
              <v:path gradientshapeok="t" o:connecttype="rect"/>
            </v:shapetype>
            <v:shape id="Text Box 9" o:spid="_x0000_s1027" type="#_x0000_t202" style="position:absolute;margin-left:-6.25pt;margin-top:-50.2pt;width:284.05pt;height:4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" filled="f" stroked="f" strokeweight=".5pt">
              <v:textbox>
                <w:txbxContent>
                  <w:p w14:paraId="6EA4DDE0" w14:textId="77777777" w:rsidR="000338AB" w:rsidRDefault="00CF7C31">
                    <w:pPr>
                      <w:rPr>
                        <w:rFonts w:ascii="Arial" w:hAnsi="Arial" w:cs="Arial"/>
                        <w:b/>
                        <w:bCs/>
                        <w:color w:val="34313D"/>
                        <w:sz w:val="8"/>
                        <w:szCs w:val="16"/>
                        <w:lang w:val="en-US"/>
                      </w:rPr>
                    </w:pPr>
                    <w:r>
                      <w:rPr>
                        <w:rFonts w:ascii="Arial" w:hAnsi="Arial" w:cs="Arial"/>
                        <w:sz w:val="16"/>
                      </w:rPr>
                      <w:t xml:space="preserve">Headteacher: </w:t>
                    </w:r>
                    <w:r>
                      <w:rPr>
                        <w:rFonts w:ascii="Arial" w:hAnsi="Arial" w:cs="Arial"/>
                        <w:b/>
                        <w:sz w:val="16"/>
                      </w:rPr>
                      <w:t>Mrs T Hatton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7D7814" w14:textId="77777777" w:rsidR="00562285" w:rsidRDefault="00562285">
      <w:r>
        <w:separator/>
      </w:r>
    </w:p>
  </w:footnote>
  <w:footnote w:type="continuationSeparator" w:id="0">
    <w:p w14:paraId="75D3F0A1" w14:textId="77777777" w:rsidR="00562285" w:rsidRDefault="00562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788FC" w14:textId="77777777" w:rsidR="000338AB" w:rsidRDefault="00CF7C31">
    <w:pPr>
      <w:pStyle w:val="Header"/>
    </w:pPr>
    <w:r>
      <w:rPr>
        <w:noProof/>
      </w:rPr>
      <w:drawing>
        <wp:anchor distT="0" distB="0" distL="114300" distR="114300" simplePos="0" relativeHeight="251662336" behindDoc="1" locked="0" layoutInCell="1" allowOverlap="1" wp14:anchorId="77F865E3" wp14:editId="0F69BDFD">
          <wp:simplePos x="0" y="0"/>
          <wp:positionH relativeFrom="margin">
            <wp:align>center</wp:align>
          </wp:positionH>
          <wp:positionV relativeFrom="margin">
            <wp:posOffset>-2635885</wp:posOffset>
          </wp:positionV>
          <wp:extent cx="8046720" cy="1137480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8046720" cy="1137480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4384" behindDoc="0" locked="0" layoutInCell="1" allowOverlap="1" wp14:anchorId="66AA4496" wp14:editId="2D1618BE">
              <wp:simplePos x="0" y="0"/>
              <wp:positionH relativeFrom="margin">
                <wp:align>right</wp:align>
              </wp:positionH>
              <wp:positionV relativeFrom="paragraph">
                <wp:posOffset>12700</wp:posOffset>
              </wp:positionV>
              <wp:extent cx="2644066" cy="1424763"/>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644066" cy="1424763"/>
                      </a:xfrm>
                      <a:prstGeom prst="rect">
                        <a:avLst/>
                      </a:prstGeom>
                      <a:noFill/>
                      <a:ln w="6350">
                        <a:noFill/>
                      </a:ln>
                    </wps:spPr>
                    <wps:txbx>
                      <w:txbxContent>
                        <w:p w14:paraId="77215434" w14:textId="77777777" w:rsidR="000338AB" w:rsidRDefault="00CF7C31">
                          <w:pPr>
                            <w:jc w:val="right"/>
                            <w:rPr>
                              <w:rFonts w:ascii="Arial" w:eastAsia="Times New Roman" w:hAnsi="Arial" w:cs="Arial"/>
                              <w:b/>
                              <w:bCs/>
                              <w:color w:val="34313D"/>
                              <w:sz w:val="16"/>
                              <w:szCs w:val="16"/>
                              <w:lang w:eastAsia="zh-TW"/>
                            </w:rPr>
                          </w:pPr>
                          <w:r>
                            <w:rPr>
                              <w:rFonts w:ascii="Arial" w:eastAsia="Times New Roman" w:hAnsi="Arial" w:cs="Arial"/>
                              <w:b/>
                              <w:bCs/>
                              <w:color w:val="34313D"/>
                              <w:sz w:val="16"/>
                              <w:szCs w:val="16"/>
                              <w:lang w:eastAsia="zh-TW"/>
                            </w:rPr>
                            <w:t>Maricourt </w:t>
                          </w:r>
                        </w:p>
                        <w:p w14:paraId="54A84A5F" w14:textId="77777777" w:rsidR="000338AB" w:rsidRDefault="00CF7C31">
                          <w:pPr>
                            <w:jc w:val="right"/>
                            <w:rPr>
                              <w:rFonts w:ascii="Arial" w:eastAsia="Times New Roman" w:hAnsi="Arial" w:cs="Arial"/>
                              <w:b/>
                              <w:bCs/>
                              <w:color w:val="34313D"/>
                              <w:sz w:val="16"/>
                              <w:szCs w:val="16"/>
                              <w:lang w:eastAsia="zh-TW"/>
                            </w:rPr>
                          </w:pPr>
                          <w:r>
                            <w:rPr>
                              <w:rFonts w:ascii="Arial" w:eastAsia="Times New Roman" w:hAnsi="Arial" w:cs="Arial"/>
                              <w:b/>
                              <w:bCs/>
                              <w:color w:val="34313D"/>
                              <w:sz w:val="16"/>
                              <w:szCs w:val="16"/>
                              <w:lang w:eastAsia="zh-TW"/>
                            </w:rPr>
                            <w:t>Catholic High School</w:t>
                          </w:r>
                        </w:p>
                        <w:p w14:paraId="573A0589"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Hall Lane, Maghull</w:t>
                          </w:r>
                        </w:p>
                        <w:p w14:paraId="67F34F9B"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Liverpool L31 3DZ</w:t>
                          </w:r>
                        </w:p>
                        <w:p w14:paraId="7C41CA4B" w14:textId="77777777" w:rsidR="000338AB" w:rsidRDefault="000338AB">
                          <w:pPr>
                            <w:jc w:val="right"/>
                            <w:rPr>
                              <w:rFonts w:ascii="Arial" w:eastAsia="Times New Roman" w:hAnsi="Arial" w:cs="Arial"/>
                              <w:color w:val="34313D"/>
                              <w:sz w:val="16"/>
                              <w:szCs w:val="16"/>
                              <w:lang w:eastAsia="zh-TW"/>
                            </w:rPr>
                          </w:pPr>
                        </w:p>
                        <w:p w14:paraId="02FA890D"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Telephone: 0151 330 3366</w:t>
                          </w:r>
                        </w:p>
                        <w:p w14:paraId="6068571E"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Email: maricourt@maricourt.net</w:t>
                          </w:r>
                        </w:p>
                        <w:p w14:paraId="1DE2F7DD"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www.maricourt.net</w:t>
                          </w:r>
                        </w:p>
                        <w:p w14:paraId="274B9B39" w14:textId="77777777" w:rsidR="000338AB" w:rsidRDefault="000338AB">
                          <w:pPr>
                            <w:jc w:val="right"/>
                            <w:rPr>
                              <w:rFonts w:ascii="Cambria" w:hAnsi="Cambria"/>
                              <w:b/>
                              <w:bCs/>
                              <w:color w:val="34313D"/>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AA4496" id="_x0000_t202" coordsize="21600,21600" o:spt="202" path="m,l,21600r21600,l21600,xe">
              <v:stroke joinstyle="miter"/>
              <v:path gradientshapeok="t" o:connecttype="rect"/>
            </v:shapetype>
            <v:shape id="Text Box 8" o:spid="_x0000_s1026" type="#_x0000_t202" style="position:absolute;margin-left:157pt;margin-top:1pt;width:208.2pt;height:112.2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" filled="f" stroked="f" strokeweight=".5pt">
              <v:textbox>
                <w:txbxContent>
                  <w:p w14:paraId="77215434" w14:textId="77777777" w:rsidR="000338AB" w:rsidRDefault="00CF7C31">
                    <w:pPr>
                      <w:jc w:val="right"/>
                      <w:rPr>
                        <w:rFonts w:ascii="Arial" w:eastAsia="Times New Roman" w:hAnsi="Arial" w:cs="Arial"/>
                        <w:b/>
                        <w:bCs/>
                        <w:color w:val="34313D"/>
                        <w:sz w:val="16"/>
                        <w:szCs w:val="16"/>
                        <w:lang w:eastAsia="zh-TW"/>
                      </w:rPr>
                    </w:pPr>
                    <w:r>
                      <w:rPr>
                        <w:rFonts w:ascii="Arial" w:eastAsia="Times New Roman" w:hAnsi="Arial" w:cs="Arial"/>
                        <w:b/>
                        <w:bCs/>
                        <w:color w:val="34313D"/>
                        <w:sz w:val="16"/>
                        <w:szCs w:val="16"/>
                        <w:lang w:eastAsia="zh-TW"/>
                      </w:rPr>
                      <w:t>Maricourt </w:t>
                    </w:r>
                  </w:p>
                  <w:p w14:paraId="54A84A5F" w14:textId="77777777" w:rsidR="000338AB" w:rsidRDefault="00CF7C31">
                    <w:pPr>
                      <w:jc w:val="right"/>
                      <w:rPr>
                        <w:rFonts w:ascii="Arial" w:eastAsia="Times New Roman" w:hAnsi="Arial" w:cs="Arial"/>
                        <w:b/>
                        <w:bCs/>
                        <w:color w:val="34313D"/>
                        <w:sz w:val="16"/>
                        <w:szCs w:val="16"/>
                        <w:lang w:eastAsia="zh-TW"/>
                      </w:rPr>
                    </w:pPr>
                    <w:r>
                      <w:rPr>
                        <w:rFonts w:ascii="Arial" w:eastAsia="Times New Roman" w:hAnsi="Arial" w:cs="Arial"/>
                        <w:b/>
                        <w:bCs/>
                        <w:color w:val="34313D"/>
                        <w:sz w:val="16"/>
                        <w:szCs w:val="16"/>
                        <w:lang w:eastAsia="zh-TW"/>
                      </w:rPr>
                      <w:t>Catholic High School</w:t>
                    </w:r>
                  </w:p>
                  <w:p w14:paraId="573A0589"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Hall Lane, Maghull</w:t>
                    </w:r>
                  </w:p>
                  <w:p w14:paraId="67F34F9B"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Liverpool L31 3DZ</w:t>
                    </w:r>
                  </w:p>
                  <w:p w14:paraId="7C41CA4B" w14:textId="77777777" w:rsidR="000338AB" w:rsidRDefault="000338AB">
                    <w:pPr>
                      <w:jc w:val="right"/>
                      <w:rPr>
                        <w:rFonts w:ascii="Arial" w:eastAsia="Times New Roman" w:hAnsi="Arial" w:cs="Arial"/>
                        <w:color w:val="34313D"/>
                        <w:sz w:val="16"/>
                        <w:szCs w:val="16"/>
                        <w:lang w:eastAsia="zh-TW"/>
                      </w:rPr>
                    </w:pPr>
                  </w:p>
                  <w:p w14:paraId="02FA890D"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Telephone: 0151 330 3366</w:t>
                    </w:r>
                  </w:p>
                  <w:p w14:paraId="6068571E"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Email: maricourt@maricourt.net</w:t>
                    </w:r>
                  </w:p>
                  <w:p w14:paraId="1DE2F7DD" w14:textId="77777777" w:rsidR="000338AB" w:rsidRDefault="00CF7C31">
                    <w:pPr>
                      <w:jc w:val="right"/>
                      <w:rPr>
                        <w:rFonts w:ascii="Arial" w:eastAsia="Times New Roman" w:hAnsi="Arial" w:cs="Arial"/>
                        <w:color w:val="34313D"/>
                        <w:sz w:val="16"/>
                        <w:szCs w:val="16"/>
                        <w:lang w:eastAsia="zh-TW"/>
                      </w:rPr>
                    </w:pPr>
                    <w:r>
                      <w:rPr>
                        <w:rFonts w:ascii="Arial" w:eastAsia="Times New Roman" w:hAnsi="Arial" w:cs="Arial"/>
                        <w:color w:val="34313D"/>
                        <w:sz w:val="16"/>
                        <w:szCs w:val="16"/>
                        <w:lang w:eastAsia="zh-TW"/>
                      </w:rPr>
                      <w:t>www.maricourt.net</w:t>
                    </w:r>
                  </w:p>
                  <w:p w14:paraId="274B9B39" w14:textId="77777777" w:rsidR="000338AB" w:rsidRDefault="000338AB">
                    <w:pPr>
                      <w:jc w:val="right"/>
                      <w:rPr>
                        <w:rFonts w:ascii="Cambria" w:hAnsi="Cambria"/>
                        <w:b/>
                        <w:bCs/>
                        <w:color w:val="34313D"/>
                        <w:sz w:val="14"/>
                        <w:szCs w:val="14"/>
                      </w:rPr>
                    </w:pPr>
                  </w:p>
                </w:txbxContent>
              </v:textbox>
              <w10:wrap anchorx="margin"/>
            </v:shape>
          </w:pict>
        </mc:Fallback>
      </mc:AlternateContent>
    </w:r>
    <w:r>
      <w:rPr>
        <w:noProof/>
      </w:rPr>
      <w:drawing>
        <wp:inline distT="0" distB="0" distL="0" distR="0" wp14:anchorId="43BFFA3A" wp14:editId="36EF6EAB">
          <wp:extent cx="2418526" cy="852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419486" cy="853324"/>
                  </a:xfrm>
                  <a:prstGeom prst="rect">
                    <a:avLst/>
                  </a:prstGeom>
                </pic:spPr>
              </pic:pic>
            </a:graphicData>
          </a:graphic>
        </wp:inline>
      </w:drawing>
    </w:r>
    <w:r>
      <w:softHyphen/>
    </w:r>
    <w:r>
      <w:softHyphen/>
    </w:r>
  </w:p>
  <w:p w14:paraId="310EF940" w14:textId="77777777" w:rsidR="000338AB" w:rsidRDefault="000338AB">
    <w:pPr>
      <w:pStyle w:val="Header"/>
    </w:pPr>
  </w:p>
  <w:p w14:paraId="267CCD97" w14:textId="77777777" w:rsidR="000338AB" w:rsidRDefault="000338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635A7"/>
    <w:multiLevelType w:val="hybridMultilevel"/>
    <w:tmpl w:val="4B3EE85C"/>
    <w:lvl w:ilvl="0" w:tplc="08090001">
      <w:start w:val="1"/>
      <w:numFmt w:val="bullet"/>
      <w:lvlText w:val=""/>
      <w:lvlJc w:val="left"/>
      <w:pPr>
        <w:ind w:left="792" w:hanging="360"/>
      </w:pPr>
      <w:rPr>
        <w:rFonts w:ascii="Symbol" w:hAnsi="Symbol" w:hint="default"/>
      </w:rPr>
    </w:lvl>
    <w:lvl w:ilvl="1" w:tplc="08090003">
      <w:start w:val="1"/>
      <w:numFmt w:val="bullet"/>
      <w:lvlText w:val="o"/>
      <w:lvlJc w:val="left"/>
      <w:pPr>
        <w:ind w:left="1512" w:hanging="360"/>
      </w:pPr>
      <w:rPr>
        <w:rFonts w:ascii="Courier New" w:hAnsi="Courier New" w:cs="Courier New" w:hint="default"/>
      </w:rPr>
    </w:lvl>
    <w:lvl w:ilvl="2" w:tplc="08090005">
      <w:start w:val="1"/>
      <w:numFmt w:val="bullet"/>
      <w:lvlText w:val=""/>
      <w:lvlJc w:val="left"/>
      <w:pPr>
        <w:ind w:left="2232" w:hanging="360"/>
      </w:pPr>
      <w:rPr>
        <w:rFonts w:ascii="Wingdings" w:hAnsi="Wingdings" w:hint="default"/>
      </w:rPr>
    </w:lvl>
    <w:lvl w:ilvl="3" w:tplc="08090001">
      <w:start w:val="1"/>
      <w:numFmt w:val="bullet"/>
      <w:lvlText w:val=""/>
      <w:lvlJc w:val="left"/>
      <w:pPr>
        <w:ind w:left="2952" w:hanging="360"/>
      </w:pPr>
      <w:rPr>
        <w:rFonts w:ascii="Symbol" w:hAnsi="Symbol" w:hint="default"/>
      </w:rPr>
    </w:lvl>
    <w:lvl w:ilvl="4" w:tplc="08090003">
      <w:start w:val="1"/>
      <w:numFmt w:val="bullet"/>
      <w:lvlText w:val="o"/>
      <w:lvlJc w:val="left"/>
      <w:pPr>
        <w:ind w:left="3672" w:hanging="360"/>
      </w:pPr>
      <w:rPr>
        <w:rFonts w:ascii="Courier New" w:hAnsi="Courier New" w:cs="Courier New" w:hint="default"/>
      </w:rPr>
    </w:lvl>
    <w:lvl w:ilvl="5" w:tplc="08090005">
      <w:start w:val="1"/>
      <w:numFmt w:val="bullet"/>
      <w:lvlText w:val=""/>
      <w:lvlJc w:val="left"/>
      <w:pPr>
        <w:ind w:left="4392" w:hanging="360"/>
      </w:pPr>
      <w:rPr>
        <w:rFonts w:ascii="Wingdings" w:hAnsi="Wingdings" w:hint="default"/>
      </w:rPr>
    </w:lvl>
    <w:lvl w:ilvl="6" w:tplc="08090001">
      <w:start w:val="1"/>
      <w:numFmt w:val="bullet"/>
      <w:lvlText w:val=""/>
      <w:lvlJc w:val="left"/>
      <w:pPr>
        <w:ind w:left="5112" w:hanging="360"/>
      </w:pPr>
      <w:rPr>
        <w:rFonts w:ascii="Symbol" w:hAnsi="Symbol" w:hint="default"/>
      </w:rPr>
    </w:lvl>
    <w:lvl w:ilvl="7" w:tplc="08090003">
      <w:start w:val="1"/>
      <w:numFmt w:val="bullet"/>
      <w:lvlText w:val="o"/>
      <w:lvlJc w:val="left"/>
      <w:pPr>
        <w:ind w:left="5832" w:hanging="360"/>
      </w:pPr>
      <w:rPr>
        <w:rFonts w:ascii="Courier New" w:hAnsi="Courier New" w:cs="Courier New" w:hint="default"/>
      </w:rPr>
    </w:lvl>
    <w:lvl w:ilvl="8" w:tplc="08090005">
      <w:start w:val="1"/>
      <w:numFmt w:val="bullet"/>
      <w:lvlText w:val=""/>
      <w:lvlJc w:val="left"/>
      <w:pPr>
        <w:ind w:left="6552" w:hanging="360"/>
      </w:pPr>
      <w:rPr>
        <w:rFonts w:ascii="Wingdings" w:hAnsi="Wingdings" w:hint="default"/>
      </w:rPr>
    </w:lvl>
  </w:abstractNum>
  <w:abstractNum w:abstractNumId="1" w15:restartNumberingAfterBreak="0">
    <w:nsid w:val="1BB93DF6"/>
    <w:multiLevelType w:val="multilevel"/>
    <w:tmpl w:val="924C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DD7BDF"/>
    <w:multiLevelType w:val="hybridMultilevel"/>
    <w:tmpl w:val="CF187E16"/>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46EB564D"/>
    <w:multiLevelType w:val="hybridMultilevel"/>
    <w:tmpl w:val="1E4CD264"/>
    <w:lvl w:ilvl="0" w:tplc="08090001">
      <w:start w:val="1"/>
      <w:numFmt w:val="bullet"/>
      <w:lvlText w:val=""/>
      <w:lvlJc w:val="left"/>
      <w:pPr>
        <w:tabs>
          <w:tab w:val="num" w:pos="1440"/>
        </w:tabs>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8AB"/>
    <w:rsid w:val="000338AB"/>
    <w:rsid w:val="0017092C"/>
    <w:rsid w:val="002043E9"/>
    <w:rsid w:val="002258FD"/>
    <w:rsid w:val="00240280"/>
    <w:rsid w:val="002930A7"/>
    <w:rsid w:val="003327F0"/>
    <w:rsid w:val="00471DF0"/>
    <w:rsid w:val="00562285"/>
    <w:rsid w:val="00594EC7"/>
    <w:rsid w:val="00670823"/>
    <w:rsid w:val="006D01A2"/>
    <w:rsid w:val="00766991"/>
    <w:rsid w:val="007C4B9E"/>
    <w:rsid w:val="008938A8"/>
    <w:rsid w:val="008D0921"/>
    <w:rsid w:val="00A31251"/>
    <w:rsid w:val="00BA7723"/>
    <w:rsid w:val="00C3604F"/>
    <w:rsid w:val="00CF7C31"/>
    <w:rsid w:val="00D40B0C"/>
    <w:rsid w:val="00D60459"/>
    <w:rsid w:val="00DA757B"/>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C7EFE"/>
  <w15:chartTrackingRefBased/>
  <w15:docId w15:val="{771A8971-38A6-DC44-8B35-FD1D8F088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qFormat/>
    <w:pPr>
      <w:keepNext/>
      <w:tabs>
        <w:tab w:val="left" w:leader="hyphen" w:pos="2880"/>
        <w:tab w:val="left" w:leader="hyphen" w:pos="3600"/>
        <w:tab w:val="left" w:pos="6480"/>
      </w:tabs>
      <w:overflowPunct w:val="0"/>
      <w:autoSpaceDE w:val="0"/>
      <w:autoSpaceDN w:val="0"/>
      <w:adjustRightInd w:val="0"/>
      <w:spacing w:line="240" w:lineRule="atLeast"/>
      <w:ind w:right="209"/>
      <w:outlineLvl w:val="1"/>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eastAsiaTheme="minorEastAsia"/>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heme="minorEastAsia"/>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Pr>
      <w:rFonts w:ascii="Times New Roman" w:eastAsiaTheme="minorEastAsia" w:hAnsi="Times New Roman" w:cs="Times New Roman"/>
      <w:sz w:val="18"/>
      <w:szCs w:val="18"/>
    </w:r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Pr>
      <w:color w:val="605E5C"/>
      <w:shd w:val="clear" w:color="auto" w:fill="E1DFDD"/>
    </w:rPr>
  </w:style>
  <w:style w:type="table" w:styleId="TableGrid">
    <w:name w:val="Table Grid"/>
    <w:basedOn w:val="TableNormal"/>
    <w:uiPriority w:val="3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eastAsiaTheme="minorEastAsia"/>
      <w:sz w:val="22"/>
      <w:szCs w:val="22"/>
      <w:lang w:eastAsia="en-GB"/>
    </w:rPr>
  </w:style>
  <w:style w:type="character" w:customStyle="1" w:styleId="Heading2Char">
    <w:name w:val="Heading 2 Char"/>
    <w:basedOn w:val="DefaultParagraphFont"/>
    <w:link w:val="Heading2"/>
    <w:rPr>
      <w:rFonts w:ascii="Times New Roman" w:eastAsia="Times New Roman" w:hAnsi="Times New Roman" w:cs="Times New Roman"/>
      <w:b/>
      <w:bCs/>
      <w:sz w:val="20"/>
      <w:szCs w:val="20"/>
      <w:lang w:eastAsia="en-GB"/>
    </w:rPr>
  </w:style>
  <w:style w:type="paragraph" w:styleId="BodyText">
    <w:name w:val="Body Text"/>
    <w:basedOn w:val="Normal"/>
    <w:link w:val="BodyTextChar"/>
    <w:unhideWhenUsed/>
    <w:pPr>
      <w:tabs>
        <w:tab w:val="left" w:pos="1134"/>
      </w:tabs>
      <w:jc w:val="both"/>
    </w:pPr>
    <w:rPr>
      <w:rFonts w:ascii="Arial" w:eastAsia="Times New Roman" w:hAnsi="Arial" w:cs="Times New Roman"/>
      <w:szCs w:val="20"/>
    </w:rPr>
  </w:style>
  <w:style w:type="character" w:customStyle="1" w:styleId="BodyTextChar">
    <w:name w:val="Body Text Char"/>
    <w:basedOn w:val="DefaultParagraphFont"/>
    <w:link w:val="BodyText"/>
    <w:rPr>
      <w:rFonts w:ascii="Arial" w:eastAsia="Times New Roman" w:hAnsi="Arial" w:cs="Times New Roman"/>
      <w:szCs w:val="20"/>
    </w:rPr>
  </w:style>
  <w:style w:type="paragraph" w:styleId="ListParagraph">
    <w:name w:val="List Paragraph"/>
    <w:basedOn w:val="Normal"/>
    <w:uiPriority w:val="34"/>
    <w:qFormat/>
    <w:pPr>
      <w:ind w:left="720"/>
      <w:contextualSpacing/>
    </w:pPr>
    <w:rPr>
      <w:rFonts w:ascii="Arial" w:eastAsia="Times New Roman" w:hAnsi="Arial" w:cs="Times New Roman"/>
      <w:sz w:val="20"/>
      <w:szCs w:val="20"/>
    </w:rPr>
  </w:style>
  <w:style w:type="character" w:customStyle="1" w:styleId="normaltextrun">
    <w:name w:val="normaltextrun"/>
    <w:basedOn w:val="DefaultParagraphFont"/>
    <w:rsid w:val="008D0921"/>
  </w:style>
  <w:style w:type="paragraph" w:customStyle="1" w:styleId="paragraph">
    <w:name w:val="paragraph"/>
    <w:basedOn w:val="Normal"/>
    <w:rsid w:val="008D0921"/>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8D09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2763">
      <w:bodyDiv w:val="1"/>
      <w:marLeft w:val="0"/>
      <w:marRight w:val="0"/>
      <w:marTop w:val="0"/>
      <w:marBottom w:val="0"/>
      <w:divBdr>
        <w:top w:val="none" w:sz="0" w:space="0" w:color="auto"/>
        <w:left w:val="none" w:sz="0" w:space="0" w:color="auto"/>
        <w:bottom w:val="none" w:sz="0" w:space="0" w:color="auto"/>
        <w:right w:val="none" w:sz="0" w:space="0" w:color="auto"/>
      </w:divBdr>
    </w:div>
    <w:div w:id="374932263">
      <w:bodyDiv w:val="1"/>
      <w:marLeft w:val="0"/>
      <w:marRight w:val="0"/>
      <w:marTop w:val="0"/>
      <w:marBottom w:val="0"/>
      <w:divBdr>
        <w:top w:val="none" w:sz="0" w:space="0" w:color="auto"/>
        <w:left w:val="none" w:sz="0" w:space="0" w:color="auto"/>
        <w:bottom w:val="none" w:sz="0" w:space="0" w:color="auto"/>
        <w:right w:val="none" w:sz="0" w:space="0" w:color="auto"/>
      </w:divBdr>
    </w:div>
    <w:div w:id="544680663">
      <w:bodyDiv w:val="1"/>
      <w:marLeft w:val="0"/>
      <w:marRight w:val="0"/>
      <w:marTop w:val="0"/>
      <w:marBottom w:val="0"/>
      <w:divBdr>
        <w:top w:val="none" w:sz="0" w:space="0" w:color="auto"/>
        <w:left w:val="none" w:sz="0" w:space="0" w:color="auto"/>
        <w:bottom w:val="none" w:sz="0" w:space="0" w:color="auto"/>
        <w:right w:val="none" w:sz="0" w:space="0" w:color="auto"/>
      </w:divBdr>
      <w:divsChild>
        <w:div w:id="874731695">
          <w:marLeft w:val="0"/>
          <w:marRight w:val="0"/>
          <w:marTop w:val="0"/>
          <w:marBottom w:val="0"/>
          <w:divBdr>
            <w:top w:val="none" w:sz="0" w:space="0" w:color="auto"/>
            <w:left w:val="none" w:sz="0" w:space="0" w:color="auto"/>
            <w:bottom w:val="none" w:sz="0" w:space="0" w:color="auto"/>
            <w:right w:val="none" w:sz="0" w:space="0" w:color="auto"/>
          </w:divBdr>
        </w:div>
        <w:div w:id="1330671091">
          <w:marLeft w:val="0"/>
          <w:marRight w:val="0"/>
          <w:marTop w:val="0"/>
          <w:marBottom w:val="0"/>
          <w:divBdr>
            <w:top w:val="none" w:sz="0" w:space="0" w:color="auto"/>
            <w:left w:val="none" w:sz="0" w:space="0" w:color="auto"/>
            <w:bottom w:val="none" w:sz="0" w:space="0" w:color="auto"/>
            <w:right w:val="none" w:sz="0" w:space="0" w:color="auto"/>
          </w:divBdr>
        </w:div>
        <w:div w:id="789275832">
          <w:marLeft w:val="0"/>
          <w:marRight w:val="0"/>
          <w:marTop w:val="0"/>
          <w:marBottom w:val="0"/>
          <w:divBdr>
            <w:top w:val="none" w:sz="0" w:space="0" w:color="auto"/>
            <w:left w:val="none" w:sz="0" w:space="0" w:color="auto"/>
            <w:bottom w:val="none" w:sz="0" w:space="0" w:color="auto"/>
            <w:right w:val="none" w:sz="0" w:space="0" w:color="auto"/>
          </w:divBdr>
        </w:div>
        <w:div w:id="2441006">
          <w:marLeft w:val="0"/>
          <w:marRight w:val="0"/>
          <w:marTop w:val="0"/>
          <w:marBottom w:val="0"/>
          <w:divBdr>
            <w:top w:val="none" w:sz="0" w:space="0" w:color="auto"/>
            <w:left w:val="none" w:sz="0" w:space="0" w:color="auto"/>
            <w:bottom w:val="none" w:sz="0" w:space="0" w:color="auto"/>
            <w:right w:val="none" w:sz="0" w:space="0" w:color="auto"/>
          </w:divBdr>
        </w:div>
        <w:div w:id="1575234879">
          <w:marLeft w:val="0"/>
          <w:marRight w:val="0"/>
          <w:marTop w:val="0"/>
          <w:marBottom w:val="0"/>
          <w:divBdr>
            <w:top w:val="none" w:sz="0" w:space="0" w:color="auto"/>
            <w:left w:val="none" w:sz="0" w:space="0" w:color="auto"/>
            <w:bottom w:val="none" w:sz="0" w:space="0" w:color="auto"/>
            <w:right w:val="none" w:sz="0" w:space="0" w:color="auto"/>
          </w:divBdr>
        </w:div>
        <w:div w:id="1367759373">
          <w:marLeft w:val="0"/>
          <w:marRight w:val="0"/>
          <w:marTop w:val="0"/>
          <w:marBottom w:val="0"/>
          <w:divBdr>
            <w:top w:val="none" w:sz="0" w:space="0" w:color="auto"/>
            <w:left w:val="none" w:sz="0" w:space="0" w:color="auto"/>
            <w:bottom w:val="none" w:sz="0" w:space="0" w:color="auto"/>
            <w:right w:val="none" w:sz="0" w:space="0" w:color="auto"/>
          </w:divBdr>
        </w:div>
        <w:div w:id="1504709220">
          <w:marLeft w:val="0"/>
          <w:marRight w:val="0"/>
          <w:marTop w:val="0"/>
          <w:marBottom w:val="0"/>
          <w:divBdr>
            <w:top w:val="none" w:sz="0" w:space="0" w:color="auto"/>
            <w:left w:val="none" w:sz="0" w:space="0" w:color="auto"/>
            <w:bottom w:val="none" w:sz="0" w:space="0" w:color="auto"/>
            <w:right w:val="none" w:sz="0" w:space="0" w:color="auto"/>
          </w:divBdr>
        </w:div>
        <w:div w:id="388261512">
          <w:marLeft w:val="0"/>
          <w:marRight w:val="0"/>
          <w:marTop w:val="0"/>
          <w:marBottom w:val="0"/>
          <w:divBdr>
            <w:top w:val="none" w:sz="0" w:space="0" w:color="auto"/>
            <w:left w:val="none" w:sz="0" w:space="0" w:color="auto"/>
            <w:bottom w:val="none" w:sz="0" w:space="0" w:color="auto"/>
            <w:right w:val="none" w:sz="0" w:space="0" w:color="auto"/>
          </w:divBdr>
        </w:div>
      </w:divsChild>
    </w:div>
    <w:div w:id="606544668">
      <w:bodyDiv w:val="1"/>
      <w:marLeft w:val="0"/>
      <w:marRight w:val="0"/>
      <w:marTop w:val="0"/>
      <w:marBottom w:val="0"/>
      <w:divBdr>
        <w:top w:val="none" w:sz="0" w:space="0" w:color="auto"/>
        <w:left w:val="none" w:sz="0" w:space="0" w:color="auto"/>
        <w:bottom w:val="none" w:sz="0" w:space="0" w:color="auto"/>
        <w:right w:val="none" w:sz="0" w:space="0" w:color="auto"/>
      </w:divBdr>
    </w:div>
    <w:div w:id="778110994">
      <w:bodyDiv w:val="1"/>
      <w:marLeft w:val="0"/>
      <w:marRight w:val="0"/>
      <w:marTop w:val="0"/>
      <w:marBottom w:val="0"/>
      <w:divBdr>
        <w:top w:val="none" w:sz="0" w:space="0" w:color="auto"/>
        <w:left w:val="none" w:sz="0" w:space="0" w:color="auto"/>
        <w:bottom w:val="none" w:sz="0" w:space="0" w:color="auto"/>
        <w:right w:val="none" w:sz="0" w:space="0" w:color="auto"/>
      </w:divBdr>
    </w:div>
    <w:div w:id="787162131">
      <w:bodyDiv w:val="1"/>
      <w:marLeft w:val="0"/>
      <w:marRight w:val="0"/>
      <w:marTop w:val="0"/>
      <w:marBottom w:val="0"/>
      <w:divBdr>
        <w:top w:val="none" w:sz="0" w:space="0" w:color="auto"/>
        <w:left w:val="none" w:sz="0" w:space="0" w:color="auto"/>
        <w:bottom w:val="none" w:sz="0" w:space="0" w:color="auto"/>
        <w:right w:val="none" w:sz="0" w:space="0" w:color="auto"/>
      </w:divBdr>
    </w:div>
    <w:div w:id="1428454245">
      <w:bodyDiv w:val="1"/>
      <w:marLeft w:val="0"/>
      <w:marRight w:val="0"/>
      <w:marTop w:val="0"/>
      <w:marBottom w:val="0"/>
      <w:divBdr>
        <w:top w:val="none" w:sz="0" w:space="0" w:color="auto"/>
        <w:left w:val="none" w:sz="0" w:space="0" w:color="auto"/>
        <w:bottom w:val="none" w:sz="0" w:space="0" w:color="auto"/>
        <w:right w:val="none" w:sz="0" w:space="0" w:color="auto"/>
      </w:divBdr>
    </w:div>
    <w:div w:id="201013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3a7b852-f779-407c-967e-f65f38c2075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825454422C9D41BB00BCA3E9CB1D83" ma:contentTypeVersion="13" ma:contentTypeDescription="Create a new document." ma:contentTypeScope="" ma:versionID="a9fa6e3f9fcf555c39bf1ef0b0917989">
  <xsd:schema xmlns:xsd="http://www.w3.org/2001/XMLSchema" xmlns:xs="http://www.w3.org/2001/XMLSchema" xmlns:p="http://schemas.microsoft.com/office/2006/metadata/properties" xmlns:ns3="83a7b852-f779-407c-967e-f65f38c20750" xmlns:ns4="0a512d37-cb92-478a-98fd-99009f5ee2bf" targetNamespace="http://schemas.microsoft.com/office/2006/metadata/properties" ma:root="true" ma:fieldsID="7ff9a16edcbae0bff48fea80361a8645" ns3:_="" ns4:_="">
    <xsd:import namespace="83a7b852-f779-407c-967e-f65f38c20750"/>
    <xsd:import namespace="0a512d37-cb92-478a-98fd-99009f5ee2bf"/>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bjectDetectorVersions" minOccurs="0"/>
                <xsd:element ref="ns3:MediaServiceSearchProperties" minOccurs="0"/>
                <xsd:element ref="ns3:MediaServiceDateTake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a7b852-f779-407c-967e-f65f38c20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12d37-cb92-478a-98fd-99009f5ee2bf"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6D7C3-A770-4D00-BBAD-0183A1D935DE}">
  <ds:schemaRefs>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83a7b852-f779-407c-967e-f65f38c20750"/>
    <ds:schemaRef ds:uri="http://schemas.microsoft.com/office/2006/documentManagement/types"/>
    <ds:schemaRef ds:uri="http://purl.org/dc/dcmitype/"/>
    <ds:schemaRef ds:uri="0a512d37-cb92-478a-98fd-99009f5ee2bf"/>
    <ds:schemaRef ds:uri="http://purl.org/dc/terms/"/>
    <ds:schemaRef ds:uri="http://purl.org/dc/elements/1.1/"/>
  </ds:schemaRefs>
</ds:datastoreItem>
</file>

<file path=customXml/itemProps2.xml><?xml version="1.0" encoding="utf-8"?>
<ds:datastoreItem xmlns:ds="http://schemas.openxmlformats.org/officeDocument/2006/customXml" ds:itemID="{8AFAE312-0877-46BF-9238-5BFE7C6F8E8B}">
  <ds:schemaRefs>
    <ds:schemaRef ds:uri="http://schemas.microsoft.com/sharepoint/v3/contenttype/forms"/>
  </ds:schemaRefs>
</ds:datastoreItem>
</file>

<file path=customXml/itemProps3.xml><?xml version="1.0" encoding="utf-8"?>
<ds:datastoreItem xmlns:ds="http://schemas.openxmlformats.org/officeDocument/2006/customXml" ds:itemID="{B314E4EA-32A8-43B2-9D64-7BB4EDE9C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a7b852-f779-407c-967e-f65f38c20750"/>
    <ds:schemaRef ds:uri="0a512d37-cb92-478a-98fd-99009f5ee2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4C9EF4-6727-47A9-9B73-F5CB5D0D9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687</Words>
  <Characters>3920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dc:creator>
  <cp:keywords/>
  <dc:description/>
  <cp:lastModifiedBy>T Hatton</cp:lastModifiedBy>
  <cp:revision>3</cp:revision>
  <cp:lastPrinted>2025-12-08T11:17:00Z</cp:lastPrinted>
  <dcterms:created xsi:type="dcterms:W3CDTF">2025-12-08T12:07:00Z</dcterms:created>
  <dcterms:modified xsi:type="dcterms:W3CDTF">2025-12-08T12:07:00Z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0x010100F0825454422C9D41BB00BCA3E9CB1D83</vt:lpwstr>
  </property>
</Properties>
</file>