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449F65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0D1F7B">
        <w:rPr>
          <w:rFonts w:asciiTheme="minorHAnsi" w:eastAsiaTheme="minorHAnsi" w:hAnsiTheme="minorHAnsi" w:cstheme="minorBidi"/>
          <w:lang w:val="en-GB"/>
        </w:rPr>
        <w:t xml:space="preserve"> Maricourt Catholic High School, Newman Campus, Hall Lane, Maghull L31 3DZ and are a Voluntary Aided Trust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8B6D9D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0D1F7B">
        <w:rPr>
          <w:rFonts w:asciiTheme="minorHAnsi" w:eastAsiaTheme="minorHAnsi" w:hAnsiTheme="minorHAnsi" w:cstheme="minorBidi"/>
          <w:lang w:val="en-GB"/>
        </w:rPr>
        <w:t>Liverpool Archdiocese and other</w:t>
      </w:r>
      <w:r w:rsidRPr="009914AE">
        <w:rPr>
          <w:rFonts w:asciiTheme="minorHAnsi" w:eastAsiaTheme="minorHAnsi" w:hAnsiTheme="minorHAnsi" w:cstheme="minorBidi"/>
          <w:b/>
          <w:i/>
          <w:lang w:val="en-GB"/>
        </w:rPr>
        <w:t xml:space="preserve"> </w:t>
      </w:r>
      <w:r w:rsidRPr="000D1F7B">
        <w:rPr>
          <w:rFonts w:asciiTheme="minorHAnsi" w:eastAsiaTheme="minorHAnsi" w:hAnsiTheme="minorHAnsi" w:cstheme="minorBidi"/>
          <w:i/>
          <w:lang w:val="en-GB"/>
        </w:rPr>
        <w:t xml:space="preserve"> </w:t>
      </w:r>
      <w:r w:rsidRPr="000D1F7B">
        <w:rPr>
          <w:rFonts w:asciiTheme="minorHAnsi" w:eastAsiaTheme="minorHAnsi" w:hAnsiTheme="minorHAnsi" w:cstheme="minorBidi"/>
          <w:lang w:val="en-GB"/>
        </w:rPr>
        <w:t>relevant third part</w:t>
      </w:r>
      <w:r w:rsidR="000D1F7B" w:rsidRPr="000D1F7B">
        <w:rPr>
          <w:rFonts w:asciiTheme="minorHAnsi" w:eastAsiaTheme="minorHAnsi" w:hAnsiTheme="minorHAnsi" w:cstheme="minorBidi"/>
          <w:lang w:val="en-GB"/>
        </w:rPr>
        <w:t>ies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D1F7B">
        <w:rPr>
          <w:rFonts w:asciiTheme="minorHAnsi" w:eastAsiaTheme="minorHAnsi" w:hAnsiTheme="minorHAnsi" w:cstheme="minorBidi"/>
          <w:lang w:val="en-GB"/>
        </w:rPr>
        <w:t xml:space="preserve">Liverpool Archdiocese and </w:t>
      </w:r>
      <w:r>
        <w:rPr>
          <w:rFonts w:asciiTheme="minorHAnsi" w:eastAsiaTheme="minorHAnsi" w:hAnsiTheme="minorHAnsi" w:cstheme="minorBidi"/>
          <w:b/>
          <w:i/>
          <w:lang w:val="en-GB"/>
        </w:rPr>
        <w:t xml:space="preserve"> </w:t>
      </w:r>
      <w:r w:rsidRPr="000D1F7B">
        <w:rPr>
          <w:rFonts w:asciiTheme="minorHAnsi" w:eastAsiaTheme="minorHAnsi" w:hAnsiTheme="minorHAnsi" w:cstheme="minorBidi"/>
          <w:lang w:val="en-GB"/>
        </w:rPr>
        <w:t>other relevant third part</w:t>
      </w:r>
      <w:r w:rsidR="000D1F7B">
        <w:rPr>
          <w:rFonts w:asciiTheme="minorHAnsi" w:eastAsiaTheme="minorHAnsi" w:hAnsiTheme="minorHAnsi" w:cstheme="minorBidi"/>
          <w:lang w:val="en-GB"/>
        </w:rPr>
        <w:t>ies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ACDE98F" w14:textId="2989E3B3" w:rsidR="000D1F7B" w:rsidRPr="000D1F7B" w:rsidRDefault="009914AE" w:rsidP="000D1F7B">
      <w:pPr>
        <w:pStyle w:val="ListParagraph"/>
        <w:numPr>
          <w:ilvl w:val="0"/>
          <w:numId w:val="14"/>
        </w:num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0D1F7B">
        <w:rPr>
          <w:rFonts w:asciiTheme="minorHAnsi" w:eastAsiaTheme="minorHAnsi" w:hAnsiTheme="minorHAnsi" w:cstheme="minorBidi"/>
          <w:lang w:val="en-GB"/>
        </w:rPr>
        <w:t xml:space="preserve"> Liz Heaton Business Manager</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0D1F7B">
        <w:rPr>
          <w:rFonts w:asciiTheme="minorHAnsi" w:eastAsiaTheme="minorHAnsi" w:hAnsiTheme="minorHAnsi" w:cstheme="minorBidi"/>
          <w:lang w:val="en-GB"/>
        </w:rPr>
        <w:t xml:space="preserve"> e-mail to </w:t>
      </w:r>
      <w:hyperlink r:id="rId12" w:history="1">
        <w:r w:rsidR="000D1F7B" w:rsidRPr="0077048D">
          <w:rPr>
            <w:rStyle w:val="Hyperlink"/>
            <w:rFonts w:asciiTheme="minorHAnsi" w:eastAsiaTheme="minorHAnsi" w:hAnsiTheme="minorHAnsi" w:cstheme="minorBidi"/>
            <w:lang w:val="en-GB"/>
          </w:rPr>
          <w:t>maricourt@maricourt.net</w:t>
        </w:r>
      </w:hyperlink>
      <w:r w:rsidR="000D1F7B" w:rsidRPr="000D1F7B">
        <w:rPr>
          <w:rFonts w:asciiTheme="minorHAnsi" w:eastAsiaTheme="minorHAnsi" w:hAnsiTheme="minorHAnsi" w:cstheme="minorBidi"/>
          <w:lang w:val="en-GB"/>
        </w:rPr>
        <w:t xml:space="preserve"> or telephone number 0151 330 3366</w:t>
      </w:r>
      <w:r w:rsidR="000D1F7B" w:rsidRPr="000D1F7B">
        <w:rPr>
          <w:rFonts w:asciiTheme="minorHAnsi" w:eastAsiaTheme="minorHAnsi" w:hAnsiTheme="minorHAnsi" w:cstheme="minorBidi"/>
          <w:i/>
          <w:lang w:val="en-GB"/>
        </w:rPr>
        <w:t>.</w:t>
      </w:r>
    </w:p>
    <w:p w14:paraId="08450192" w14:textId="7931768F" w:rsidR="009914AE" w:rsidRPr="000D1F7B"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0D1F7B">
        <w:rPr>
          <w:rFonts w:asciiTheme="minorHAnsi" w:eastAsiaTheme="minorHAnsi" w:hAnsiTheme="minorHAnsi" w:cstheme="minorBidi"/>
          <w:lang w:val="en-GB"/>
        </w:rPr>
        <w:lastRenderedPageBreak/>
        <w:t xml:space="preserve"> 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0D1F7B" w:rsidRPr="000D1F7B">
        <w:rPr>
          <w:rFonts w:asciiTheme="minorHAnsi" w:eastAsiaTheme="minorHAnsi" w:hAnsiTheme="minorHAnsi" w:cstheme="minorBidi"/>
          <w:lang w:val="en-GB"/>
        </w:rPr>
        <w:t xml:space="preserve">the school’s  Diocesan Authority, the school’s the Local Authority, the Department of Education, the Catholic Education Service </w:t>
      </w:r>
      <w:r w:rsidRPr="000D1F7B">
        <w:rPr>
          <w:rFonts w:asciiTheme="minorHAnsi" w:eastAsiaTheme="minorHAnsi" w:hAnsiTheme="minorHAnsi" w:cstheme="minorBidi"/>
          <w:lang w:val="en-GB"/>
        </w:rPr>
        <w:t>as part of</w:t>
      </w:r>
      <w:r w:rsidR="000D1F7B">
        <w:rPr>
          <w:rFonts w:asciiTheme="minorHAnsi" w:eastAsiaTheme="minorHAnsi" w:hAnsiTheme="minorHAnsi" w:cstheme="minorBidi"/>
          <w:lang w:val="en-GB"/>
        </w:rPr>
        <w:t xml:space="preserve">  </w:t>
      </w:r>
      <w:r w:rsidRPr="000D1F7B">
        <w:rPr>
          <w:rFonts w:asciiTheme="minorHAnsi" w:eastAsiaTheme="minorHAnsi" w:hAnsiTheme="minorHAnsi" w:cstheme="minorBidi"/>
          <w:lang w:val="en-GB"/>
        </w:rPr>
        <w:t>return or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C846CC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0D1F7B">
        <w:rPr>
          <w:rFonts w:asciiTheme="minorHAnsi" w:eastAsiaTheme="minorHAnsi" w:hAnsiTheme="minorHAnsi" w:cstheme="minorBidi"/>
          <w:lang w:val="en-GB"/>
        </w:rPr>
        <w:t xml:space="preserve"> following the </w:t>
      </w:r>
      <w:proofErr w:type="gramStart"/>
      <w:r w:rsidR="000D1F7B">
        <w:rPr>
          <w:rFonts w:asciiTheme="minorHAnsi" w:eastAsiaTheme="minorHAnsi" w:hAnsiTheme="minorHAnsi" w:cstheme="minorBidi"/>
          <w:lang w:val="en-GB"/>
        </w:rPr>
        <w:t>schools</w:t>
      </w:r>
      <w:proofErr w:type="gramEnd"/>
      <w:r w:rsidR="000D1F7B">
        <w:rPr>
          <w:rFonts w:asciiTheme="minorHAnsi" w:eastAsiaTheme="minorHAnsi" w:hAnsiTheme="minorHAnsi" w:cstheme="minorBidi"/>
          <w:lang w:val="en-GB"/>
        </w:rPr>
        <w:t xml:space="preserve"> complaints procedure available on the schools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bookmarkStart w:id="7" w:name="_GoBack"/>
      <w:bookmarkEnd w:id="7"/>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DE988" w14:textId="77777777" w:rsidR="0057068C" w:rsidRDefault="0057068C" w:rsidP="008E3095">
      <w:pPr>
        <w:spacing w:after="0" w:line="240" w:lineRule="auto"/>
      </w:pPr>
      <w:r>
        <w:separator/>
      </w:r>
    </w:p>
  </w:endnote>
  <w:endnote w:type="continuationSeparator" w:id="0">
    <w:p w14:paraId="0A10C091" w14:textId="77777777" w:rsidR="0057068C" w:rsidRDefault="0057068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367F" w14:textId="77777777" w:rsidR="0057068C" w:rsidRDefault="0057068C" w:rsidP="008E3095">
      <w:pPr>
        <w:spacing w:after="0" w:line="240" w:lineRule="auto"/>
      </w:pPr>
      <w:r>
        <w:separator/>
      </w:r>
    </w:p>
  </w:footnote>
  <w:footnote w:type="continuationSeparator" w:id="0">
    <w:p w14:paraId="48AF03EB" w14:textId="77777777" w:rsidR="0057068C" w:rsidRDefault="0057068C"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1F7B"/>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068C"/>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0D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court@maricourt.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BEC85-92B3-48F5-B62E-380371C9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Heaton</cp:lastModifiedBy>
  <cp:revision>2</cp:revision>
  <cp:lastPrinted>2019-04-04T10:18:00Z</cp:lastPrinted>
  <dcterms:created xsi:type="dcterms:W3CDTF">2023-09-19T12:19:00Z</dcterms:created>
  <dcterms:modified xsi:type="dcterms:W3CDTF">2023-09-19T12:19:00Z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